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大学生村官个人年度总结5篇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年度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大学生村官个人年度总结5篇范文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大学生村官个人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大学生村官个人年度总结1</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大学生村官个人年度总结2</w:t>
      </w:r>
    </w:p>
    <w:p>
      <w:pPr>
        <w:ind w:left="0" w:right="0" w:firstLine="560"/>
        <w:spacing w:before="450" w:after="450" w:line="312" w:lineRule="auto"/>
      </w:pPr>
      <w:r>
        <w:rPr>
          <w:rFonts w:ascii="宋体" w:hAnsi="宋体" w:eastAsia="宋体" w:cs="宋体"/>
          <w:color w:val="000"/>
          <w:sz w:val="28"/>
          <w:szCs w:val="28"/>
        </w:rPr>
        <w:t xml:space="preserve">本人于20_年3月到_镇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村三份《村务简报》，完成了一系列文件的起草工作。此外我还参与全国农业普查，大学城、幼儿园征地，文化活动中心建设，春蚕灾害调查，抗战资料调研，科普示范村和市级文明村申报等一系列工作。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大学生村官个人年度总结3</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提高。也让我真正从当初一个徒有抱负的梦想家变成了此刻的一个脚踏实地的实干家。</w:t>
      </w:r>
    </w:p>
    <w:p>
      <w:pPr>
        <w:ind w:left="0" w:right="0" w:firstLine="560"/>
        <w:spacing w:before="450" w:after="450" w:line="312" w:lineRule="auto"/>
      </w:pPr>
      <w:r>
        <w:rPr>
          <w:rFonts w:ascii="宋体" w:hAnsi="宋体" w:eastAsia="宋体" w:cs="宋体"/>
          <w:color w:val="000"/>
          <w:sz w:val="28"/>
          <w:szCs w:val="28"/>
        </w:rPr>
        <w:t xml:space="preserve">一、抓学习，提升自身修养。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明白灌溉、更不会插秧。三年来，在农村这所大学里，我始终甘当徒弟，拜群众为师。每一天早出晚归，骑着自行车串门入户，挨家挨户走一遍，男女老少见一面，有事没事问一声。农忙时，扎进田间地头，和村民一齐劳作，学习如何和村民打交道、秧是怎样插的，渠是怎样砌护的。我清楚，自我年轻，生活阅历、工作经验都不够，仅有真心实意向群众学习，经过“多走多看多想多干，不冷不躲不拖不欺”的“四多四不”工作法，才能了解事情，掌握为民服务的本领，不断提高自我的理论水平和驾驭农村各种矛盾和问题的本事，也在政治上、思想上和行动上跟上级党委坚持高度一致，时刻坚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二、抓班子，强队伍，提升服务本事。</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向在思考如何让党组织发挥战斗堡垒和党员发挥先锋模范作用，巩固党在农村的执政基础。按照“组织强起来、党旗飘起来、党员动起来、群众富起来”的发展思路，一是建强班子。为尽快转变党员村干部作风，在20_年的村“两委”换届选举中，把群众“双带”本事强、群众公认的优秀人才选进班子中来，对班子不团结，工作不配合的干部做了调整。二是抓干部管理。干部干的好不好，群众说了算。每半年认真开展群众评议村“两委”班子及村干部活动，经过干部述职、现场座谈、当场测评、应对面提问解答的方式，让群众听汇报、提意见，质询存在的问题，评议干部履职成效和工作作风。切实加强村干部队伍建设和农村党风廉政建设，不断提高了村干部服务党员、服务群众、服务发展的本事，群众对村“两委”班子和村干部的满意度不断上升。三是抓党员队伍。认真落实“三建四关心”党内关怀机制，让党员在最困难的时候，党组织去关心和帮忙他渡过难关，感受到党组织的温暖，增强了党员的归属感和自豪感，实现了关爱党员都临时救助到制度化的转变。组织党员到先进村观摩学习取经，看别人、照自我、找差距，有效增强了党员的团体感和凝聚力。</w:t>
      </w:r>
    </w:p>
    <w:p>
      <w:pPr>
        <w:ind w:left="0" w:right="0" w:firstLine="560"/>
        <w:spacing w:before="450" w:after="450" w:line="312" w:lineRule="auto"/>
      </w:pPr>
      <w:r>
        <w:rPr>
          <w:rFonts w:ascii="宋体" w:hAnsi="宋体" w:eastAsia="宋体" w:cs="宋体"/>
          <w:color w:val="000"/>
          <w:sz w:val="28"/>
          <w:szCs w:val="28"/>
        </w:rPr>
        <w:t xml:space="preserve">三、抓公开，建制度，完善服务机制。</w:t>
      </w:r>
    </w:p>
    <w:p>
      <w:pPr>
        <w:ind w:left="0" w:right="0" w:firstLine="560"/>
        <w:spacing w:before="450" w:after="450" w:line="312" w:lineRule="auto"/>
      </w:pPr>
      <w:r>
        <w:rPr>
          <w:rFonts w:ascii="宋体" w:hAnsi="宋体" w:eastAsia="宋体" w:cs="宋体"/>
          <w:color w:val="000"/>
          <w:sz w:val="28"/>
          <w:szCs w:val="28"/>
        </w:rPr>
        <w:t xml:space="preserve">群众最需要的是公平，最害怕的是欺骗。为了让群众直接参与村级事务管理，群众的事情群众子自我说了算。经过推选了35名有威信、职责心强的村民代表和5名村监会成员，在事关人、钱、物等群众关注的热点难点问题上，按照征求群众意见、支部提出方案、村“两委”会商议、党员大会审议、村民代表大会决议、组织实施、村监会全程监督、实施结果公示的“八步议事法”来实施，这样以来，真正的做到了清了团体的家底、亮了干部的箱底、明了群众的心底。大事小情都公开透明办理，群众的心气顺多了，不再跟村干部对着干了。一是建立了村干部每日坐班制，实行便民服务全程代理，方便群众办事;二是坚持每月10日开展党代表接待日活动，把群众的困难和问题经过活动日反映，集中梳理，及时办理。三是</w:t>
      </w:r>
    </w:p>
    <w:p>
      <w:pPr>
        <w:ind w:left="0" w:right="0" w:firstLine="560"/>
        <w:spacing w:before="450" w:after="450" w:line="312" w:lineRule="auto"/>
      </w:pPr>
      <w:r>
        <w:rPr>
          <w:rFonts w:ascii="宋体" w:hAnsi="宋体" w:eastAsia="宋体" w:cs="宋体"/>
          <w:color w:val="000"/>
          <w:sz w:val="28"/>
          <w:szCs w:val="28"/>
        </w:rPr>
        <w:t xml:space="preserve">四、抓民生，办实事，服务党员群众。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我的事来办实办好办到他们的心坎上。一是办实事，暖民心。围绕群众的需求集中解决种地难、淌水难、出行难、饮水难等“老大难”问题;二是建阵地，收民心。充分发挥村级组织“六个中心”作用，提升服务群众的本事和吸引力。三是搞活动，聚民心。组织群众开展丰富多彩和喜闻乐见的文化活动，整个村子有了生气和活力;四是关爱帮忙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提高，在工作上也取得了较好的成绩，可是自身仍然存在很多不足：一是研究问题不够全面;二是工作经验不够丰富;三是理论知识还有待加强。我会在今后的学习工作生活中加以改善，不断提高完善自我。</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下一步，为了让群众尽快走上致富路实现小康梦，带领党员群众研究制定银光村20_至20_年5年发展规划，实现产业兴村、创业富民，让银光村的老百姓真正过上好日子。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当做的，要做的事还很多，要学的东西还很多，在实践中学，向老百姓学，才能掌握为民服务的本领。在20_年1月28日召开的全国农村青年致富带头人和全国乡村好青年表彰大会上，我作为全国青年代表在人民大会堂受到了汪洋副总理的亲切接见;20_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大学生村官个人年度总结4</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(一)做好群众日常接待工作，为村民带给政策咨询、开具各种证明、帮忙代_件等，做好各项便民服务工作;同时，做好农家书屋的日常管理及为村民办理借阅登记工作;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2025-05-03T18:34:48+08:00</dcterms:created>
  <dcterms:modified xsi:type="dcterms:W3CDTF">2025-05-03T18:34:48+08:00</dcterms:modified>
</cp:coreProperties>
</file>

<file path=docProps/custom.xml><?xml version="1.0" encoding="utf-8"?>
<Properties xmlns="http://schemas.openxmlformats.org/officeDocument/2006/custom-properties" xmlns:vt="http://schemas.openxmlformats.org/officeDocument/2006/docPropsVTypes"/>
</file>