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财务会计实习报告总结</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会计实习报告总结（精选5篇）会计是对会计单位的经济业务从数和量两个方面进行计量、记录、计算、分析、检查、预测、参与决策、实行监督，旨在提高的一种核算手段，它本身也是活动的重要组成部分。下面给大家带来一些关于财务会计实习报告总结，欢迎阅读...</w:t>
      </w:r>
    </w:p>
    <w:p>
      <w:pPr>
        <w:ind w:left="0" w:right="0" w:firstLine="560"/>
        <w:spacing w:before="450" w:after="450" w:line="312" w:lineRule="auto"/>
      </w:pPr>
      <w:r>
        <w:rPr>
          <w:rFonts w:ascii="宋体" w:hAnsi="宋体" w:eastAsia="宋体" w:cs="宋体"/>
          <w:color w:val="000"/>
          <w:sz w:val="28"/>
          <w:szCs w:val="28"/>
        </w:rPr>
        <w:t xml:space="preserve">财务会计实习报告总结（精选5篇）</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的一种核算手段，它本身也是活动的重要组成部分。下面给大家带来一些关于财务会计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财务会计实习报告总结（精选篇1）</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“实践是检验真理的唯一标准”。眼看着，6周的实训就要在这两天画上圆满的句号了。对于会计专业的我们来说，这是一个充满挑战却又赋予激情的过程！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忙。通过这10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6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财务会计实习报告总结（精选篇2）</w:t>
      </w:r>
    </w:p>
    <w:p>
      <w:pPr>
        <w:ind w:left="0" w:right="0" w:firstLine="560"/>
        <w:spacing w:before="450" w:after="450" w:line="312" w:lineRule="auto"/>
      </w:pPr>
      <w:r>
        <w:rPr>
          <w:rFonts w:ascii="宋体" w:hAnsi="宋体" w:eastAsia="宋体" w:cs="宋体"/>
          <w:color w:val="000"/>
          <w:sz w:val="28"/>
          <w:szCs w:val="28"/>
        </w:rPr>
        <w:t xml:space="preserve">实习是我们每个大学生的必修课程，也是一门十分重要的人生必修课。它使我们在实践中打开视野、增长见识，为我们以后走向社会打下坚实的基础，是我们走向岗位的垫脚石。今年我们从20__年x月x日至x月x日在__公司进行了实习，此次实习的主要任务是学__财务软件。为期x周的实习就这样匆匆的落下帷幕了，光阴似箭，在这短短的实习期间我收获颇多。以下是我们实习的具体内容：</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习的目的在于使学生了解_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本次实习我们所学习的__教材中的内容有系统管理、总账管理、UFO报表管理、薪资管理、固定资产管理等，系统地学习了__软件。</w:t>
      </w:r>
    </w:p>
    <w:p>
      <w:pPr>
        <w:ind w:left="0" w:right="0" w:firstLine="560"/>
        <w:spacing w:before="450" w:after="450" w:line="312" w:lineRule="auto"/>
      </w:pPr>
      <w:r>
        <w:rPr>
          <w:rFonts w:ascii="宋体" w:hAnsi="宋体" w:eastAsia="宋体" w:cs="宋体"/>
          <w:color w:val="000"/>
          <w:sz w:val="28"/>
          <w:szCs w:val="28"/>
        </w:rPr>
        <w:t xml:space="preserve">（一）__系统管理：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__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__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（二）__总账管理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__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（三）__报表管理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_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四）__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（五）__财务软件固定资产管理</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转瞬间，短暂的实习生活就这样匆匆结束了，我非常的不舍。首先我了解和掌握了_软件中的系统管理、总账管理、_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习中发现了自己存在的不足，比如自己不够细心，经常看错数字，导致核算结果错误。同时，我在实习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习我学到很多东西，在未来的工作中我会把所学习的理论知识与实际操作相结合，为实现我的理想—成为一名优秀的会计而努力！</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财务会计实习报告总结（精选篇3）</w:t>
      </w:r>
    </w:p>
    <w:p>
      <w:pPr>
        <w:ind w:left="0" w:right="0" w:firstLine="560"/>
        <w:spacing w:before="450" w:after="450" w:line="312" w:lineRule="auto"/>
      </w:pPr>
      <w:r>
        <w:rPr>
          <w:rFonts w:ascii="宋体" w:hAnsi="宋体" w:eastAsia="宋体" w:cs="宋体"/>
          <w:color w:val="000"/>
          <w:sz w:val="28"/>
          <w:szCs w:val="28"/>
        </w:rPr>
        <w:t xml:space="preserve">老师说让我们去实习就是为了了解一下企业的实际做账流程是什么样的，跟学校里实训的不同，多为以后工作打下坚实的基础。</w:t>
      </w:r>
    </w:p>
    <w:p>
      <w:pPr>
        <w:ind w:left="0" w:right="0" w:firstLine="560"/>
        <w:spacing w:before="450" w:after="450" w:line="312" w:lineRule="auto"/>
      </w:pPr>
      <w:r>
        <w:rPr>
          <w:rFonts w:ascii="宋体" w:hAnsi="宋体" w:eastAsia="宋体" w:cs="宋体"/>
          <w:color w:val="000"/>
          <w:sz w:val="28"/>
          <w:szCs w:val="28"/>
        </w:rPr>
        <w:t xml:space="preserve">这个星期开始我真正得开始经手业务了，看了一个星期的凭证，我基本上了解了公司的基本业务，姐姐说我现在缺的就是实际操作，所以她会把原始凭证给我，让我做分录，公司实行电算化，用的是用友软件，跟学校学的软件是一样的，这个我有优势，至少我不用再花时间去学习软件应用了，但是也有不一样的地方，就是没学校里那么麻烦.</w:t>
      </w:r>
    </w:p>
    <w:p>
      <w:pPr>
        <w:ind w:left="0" w:right="0" w:firstLine="560"/>
        <w:spacing w:before="450" w:after="450" w:line="312" w:lineRule="auto"/>
      </w:pPr>
      <w:r>
        <w:rPr>
          <w:rFonts w:ascii="宋体" w:hAnsi="宋体" w:eastAsia="宋体" w:cs="宋体"/>
          <w:color w:val="000"/>
          <w:sz w:val="28"/>
          <w:szCs w:val="28"/>
        </w:rPr>
        <w:t xml:space="preserve">姐姐给了我一刀的原始凭证，让我做分录，这可把我给难住了，虽然说之前看过很多的凭证，但是实际做的时候还真是不会呀，这就叫做眼高手低吧，而且软件用起来也很不顺手，奇怪了我在学校里都学过的，但是用起来却还是不会，姐姐也没有说什么，只是说让我不会的.东西都可以去问他，其实我不会可多了，像一开始的进账单，一般我看到都会作为应收应付账款处理，可是做凭证的时候很多都是归为其他应付款这种往来款的，我总是搞不清楚哪些是付货款，哪些是往来款，姐姐说这个一般看到就知道的，只是我对公司的这些供应商客户之类还不是很了解。还有就是借记贷记通知和结汇，这些外销原始凭证我总是不会做，之前看分录的时候懂了，可是还没理解，所以遇到依旧不会做。还有很多摊销费用，海运费，社保费这些都不太会。</w:t>
      </w:r>
    </w:p>
    <w:p>
      <w:pPr>
        <w:ind w:left="0" w:right="0" w:firstLine="560"/>
        <w:spacing w:before="450" w:after="450" w:line="312" w:lineRule="auto"/>
      </w:pPr>
      <w:r>
        <w:rPr>
          <w:rFonts w:ascii="宋体" w:hAnsi="宋体" w:eastAsia="宋体" w:cs="宋体"/>
          <w:color w:val="000"/>
          <w:sz w:val="28"/>
          <w:szCs w:val="28"/>
        </w:rPr>
        <w:t xml:space="preserve">这些都让我深深得感到自己的不足，要学的东西真的很多。所以我真的需要努力得适应环境，努力得学习。</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财务会计实习报告总结（精选篇5）</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2025-06-21T04:12:20+08:00</dcterms:created>
  <dcterms:modified xsi:type="dcterms:W3CDTF">2025-06-21T04:12:20+08:00</dcterms:modified>
</cp:coreProperties>
</file>

<file path=docProps/custom.xml><?xml version="1.0" encoding="utf-8"?>
<Properties xmlns="http://schemas.openxmlformats.org/officeDocument/2006/custom-properties" xmlns:vt="http://schemas.openxmlformats.org/officeDocument/2006/docPropsVTypes"/>
</file>