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202_中小学校对于落实“五项管理”工作总结三篇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中小学校对于落实“五项管理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202_中小学校对于落实“五项管理”工作总结一篇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自接到“五项管理”工作通知以后，学校成立了“五项管理”工作领导组，下设对应五个工作小组，制定“五项管理”相应制度和规定。现将学校所做工作总结如下：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一、自开展“五项管理”工作以来，我校主要开展了以下专项工作：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1、根据XX市教育局和基教科通知安排，我校成立了由x校长任组长、其他校委成员组成的“五项管理”工作领导小组和工作小组。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知下发的第一时间，召开全体老师会，认真组织老师们学习了《XX省普通中小学办学基本规范》。以级部为单位组织老师们学习了《关于做好全市中小学生“作业、睡眠、手机、读物、体质”五项管理的通知》。以班级为单位召开主题班会、线上家长会等形式，让全体师生和家长学习领会文件精神，明确规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第一时间，学校“五项管理”领导小组制定了《XX中学关于加强“作业、睡眠、手机、读物、体质”五项管理的实施方案》和《XX学校五项管理致家长的一封信》，并发到了学校公众号，并向全体家长和社会公示了此项工作的监督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4、领导小组下设的五个专项工作小组，分别制定了“五项管理”的专项管理制度和实施方案，并安排四个级部，按照学校方案逐一自查。形成了学校的自查报告，并制定了今后整改的工作打算。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5、将“五项管理”工作纳入学校的常态化管理，实行每月总结、汇报制度。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使用手机的管理上还存在制度落实不到位、相关手机保管设施未配齐，学校内无公用电话供学生使用。学生在家期间的手机管理，虽然学校通过家长会等多种方式对家长进行了教育，但因为部分家长监督缺失的原因，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在学生睡眠管理工作中，有个别班级的学生存在私自早到校、在宿舍中写作业等现象。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读物管理开展的工作尚不全面,学生自己购买的读物也应当纳入管理对象。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学生的近视防控形势依然严峻，通过学校的宣传教育，学生懂得了科学用眼的重要性，但不良的用眼习惯，短时间内仍然无法改变。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1、我校将进一步加大合理管控手机的宣传教育，同时开展形式多样的文化活动，鼓励学生发展特长，淡化手机对学生的影响。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2、进一步加大近视防控的宣传教育，建立近视防控互助伙伴制度，倡导学生相互提醒，考虑技术防控思路。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“五项管理”工作相关制度以及上级主管部门相关要求，完善、细化管理制度，落实各项工作主体负责人，不折不扣地完成“五项管理”工作，自觉规范办学行为，发现问题及时改正，争创百姓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教育部关于“加强作业、唾眠、手机、读物、体质五项管理”的工作任务，严格落实《湄潭县教育局关于加强义务教育阶段学校作业管理的实施意见》，茶城中学德育处于202_年6月2日在多功能报告厅组织召开了全校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德育处石伟主任做了关于我校落实“五项管理”工作以来的总结报告。我校根据上级文件精神认真制定了茶城中学关于学生作业管理、学生唾眠管理、学生手机使用管理、学生读物管理、学生体质管理的“五项管理”之规定，各班主任认真组织学生利用班会课学习了“五项管理”之规定，学校德育处、安保处、住管处、教务处、各年级处相互配合，齐抓共管，取得了显著效果。同时也存在一些不足，如学生手机使用难以杜绝，部分学生不按正常作息时间就寝，学生作业拖拉，不按时完成作业等现象依然存在。石主任指出下一步工作要有针对性，抓重点，抓典型，进一步完善学生手机使用审批制度，做到人性化管理，使学校管理制度深入人心，做到人人自觉遵守，人人相互监督，人人相互管理，使学校的“五项管理”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最后，熊光杰副校长对学校开展“五项管理”工作取得的成就表示肯定，同时希望各班主任、各处室、各个年级处积极配合学校开展好“五项管理”工作，力争把我校德育工作再创一个新台阶！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接到区教体局的有关通知以后，我校高度重视，对照《“五项管理”实地督查要点》认真自查。现将自查情况总结如下：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五项管理——A1手机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制定了《洛阳市第二十四中学学生手机管理办法》、《洛阳市第二十四中学住校生手机管理办法》。根据学校的管理规定，学生原则上不允许学生将手机带入校园。学生确有将手机带入校园需求的，须经学生家长同意、书面提出申请，进校后应将手机交由学校寄宿部或班主任统一保管，禁止带入课堂。完全符合《教育部办公厅关于加强中小学生手机管理工作的通知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五项管理——A2学生睡眠管理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通过体育与健康课程、班会、科普讲座以及家长学校、家长会等多种途径，大力普及科学睡眠知识，广泛宣传充足睡眠对于中小学生健康成长的极端重要性，提高教师思想认识，教育学生养成良好睡眠卫生习惯，引导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住校生早上6点起床早操，晚10点熄灯休息，中午13点至14点午休。一天休息时间共9小时。完全符合《教育部办公厅关于加强中小学生手机管理工作的通知》里初中生每天睡眠时间应达到9小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按照《洛阳市第二十四中学作息时间表》，所有学生第一节课开始于8:05。完全符合《教育部办公厅关于加强中小学生睡眠管理工作的通知》所要求的中学上午上课时间一般不早于8:00的要求。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五项管理——A3学生读物管理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学校严格筛查图书馆和各班的课外读物柜，按照上级对课外读物进校园的管理规定，逐一审查。特别根据办法中列出的12条负面清单进行清理，现已全部符合要求。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学校无通过举办讲座、培训等活动在校园内销售课外读物现象，无强制或变相强制学生购买课外读物的行为。严格执行上级“一教一辅”的规定。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五项管理——A4学生作业管理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学校严格要求每天书面作业的数量，并且要求老师根据学情，布置的作业要有梯度，因材施教，因人而异的布置作业。但学生花在完成书面作业上的时间不超过90分钟。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我们通过课外延时辅导，绝大多数学生均能在校内完成作业。我们要求老师对所布置的作业全批全改，个别的还要面批面改。不允许让学生批改作业，更不允许家长批改作业。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五项管理——A5学生体质健康管理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全面落实大课间体育活动制度，坚持“每天一小时”体育活动。每天安排上午9：45---10：15为学校统一大课间活动，主要以做眼保健操和广播体操为主；下午17：35-18：05为各班阳光大课间活动时间，主要以眼保健操和各个体育社团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学校每学期都为每一个学生进行体检，建立体质健康档案。当然也包括视力检查。对于体检中发现的问题，要求家长带孩子到大医院做进一步的检查，学校也会跟踪了解情况。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