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202_一年级人教版上册《道德与法治》教学总结五篇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【篇2】202_一年级人教版上册《道德与法治》教学总结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【篇3】202_一年级人教版上册《道德与法治》教学总结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　　　　12月7日，我有幸参加了小店道德法治教研大赛。听了四位老师的课，他们的教学理念新颖，教学手法灵活多变。老师的个人素质和钟老师的精彩评论给我留下了深刻的印象，让我收获了很多。以下是几个方面:</w:t>
      </w:r>
    </w:p>
    <w:p>
      <w:pPr>
        <w:ind w:left="0" w:right="0" w:firstLine="560"/>
        <w:spacing w:before="450" w:after="450" w:line="312" w:lineRule="auto"/>
      </w:pPr>
      <w:r>
        <w:rPr>
          <w:rFonts w:ascii="宋体" w:hAnsi="宋体" w:eastAsia="宋体" w:cs="宋体"/>
          <w:color w:val="000"/>
          <w:sz w:val="28"/>
          <w:szCs w:val="28"/>
        </w:rPr>
        <w:t xml:space="preserve">　　　　首先，新课程改革的概念已经深深扎根于人们的心中，深入到课堂的每个角落。在这四门高质量的课程中，几乎每门课程都有一个小组合作学习，你可以看到师生之间的互动。学生的独立学习已成为课堂教学的主题。所有教师的个人素质都相对较高，特别是课堂语言优美动人，充满激情。师生之间的平等对话和交流取代了过去简单的说教，彻底改变了过去教师尊严的教师形象，使学生对学习感兴趣。</w:t>
      </w:r>
    </w:p>
    <w:p>
      <w:pPr>
        <w:ind w:left="0" w:right="0" w:firstLine="560"/>
        <w:spacing w:before="450" w:after="450" w:line="312" w:lineRule="auto"/>
      </w:pPr>
      <w:r>
        <w:rPr>
          <w:rFonts w:ascii="宋体" w:hAnsi="宋体" w:eastAsia="宋体" w:cs="宋体"/>
          <w:color w:val="000"/>
          <w:sz w:val="28"/>
          <w:szCs w:val="28"/>
        </w:rPr>
        <w:t xml:space="preserve">　　　　2.教师精心创造教学场景，利用多媒体教学设计课件，使单调枯燥的教学课堂丰富多彩、生动有趣，更好地激发学生的学习热情。</w:t>
      </w:r>
    </w:p>
    <w:p>
      <w:pPr>
        <w:ind w:left="0" w:right="0" w:firstLine="560"/>
        <w:spacing w:before="450" w:after="450" w:line="312" w:lineRule="auto"/>
      </w:pPr>
      <w:r>
        <w:rPr>
          <w:rFonts w:ascii="宋体" w:hAnsi="宋体" w:eastAsia="宋体" w:cs="宋体"/>
          <w:color w:val="000"/>
          <w:sz w:val="28"/>
          <w:szCs w:val="28"/>
        </w:rPr>
        <w:t xml:space="preserve">　　　　3.课堂不再局限于教室，而是扩展到家庭、社区等生活空间，反映了课前、课中、课后、校内外连续完整的活动过程。几乎每节课都有学生课前收集信息、调查和访问的活动。进一步加强了学生收集和处理信息、独立学习和将知识应用于生活的习惯。</w:t>
      </w:r>
    </w:p>
    <w:p>
      <w:pPr>
        <w:ind w:left="0" w:right="0" w:firstLine="560"/>
        <w:spacing w:before="450" w:after="450" w:line="312" w:lineRule="auto"/>
      </w:pPr>
      <w:r>
        <w:rPr>
          <w:rFonts w:ascii="宋体" w:hAnsi="宋体" w:eastAsia="宋体" w:cs="宋体"/>
          <w:color w:val="000"/>
          <w:sz w:val="28"/>
          <w:szCs w:val="28"/>
        </w:rPr>
        <w:t xml:space="preserve">　　　　第四，每节课的老师都非常重视评价的导向作用，一句有亲和力的评价语，一个鼓励的眼神……能激发孩子的成就感和上进心。师生评价，生活评价...…多样化的评价方法极大地激发了儿童的学习热情，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五、教师基本功扎实，课堂控制能力强，能灵活有效地处理教学过程中的突发事件，及时调整教学思路。</w:t>
      </w:r>
    </w:p>
    <w:p>
      <w:pPr>
        <w:ind w:left="0" w:right="0" w:firstLine="560"/>
        <w:spacing w:before="450" w:after="450" w:line="312" w:lineRule="auto"/>
      </w:pPr>
      <w:r>
        <w:rPr>
          <w:rFonts w:ascii="宋体" w:hAnsi="宋体" w:eastAsia="宋体" w:cs="宋体"/>
          <w:color w:val="000"/>
          <w:sz w:val="28"/>
          <w:szCs w:val="28"/>
        </w:rPr>
        <w:t xml:space="preserve">　　　　总之，这四门优质课让我大开眼界，受益匪浅，深受启发。作为教师，我们必须正确把握道德和社会的特点</w:t>
      </w:r>
    </w:p>
    <w:p>
      <w:pPr>
        <w:ind w:left="0" w:right="0" w:firstLine="560"/>
        <w:spacing w:before="450" w:after="450" w:line="312" w:lineRule="auto"/>
      </w:pPr>
      <w:r>
        <w:rPr>
          <w:rFonts w:ascii="黑体" w:hAnsi="黑体" w:eastAsia="黑体" w:cs="黑体"/>
          <w:color w:val="000000"/>
          <w:sz w:val="36"/>
          <w:szCs w:val="36"/>
          <w:b w:val="1"/>
          <w:bCs w:val="1"/>
        </w:rPr>
        <w:t xml:space="preserve">【篇4】202_一年级人教版上册《道德与法治》教学总结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6"/>
          <w:szCs w:val="36"/>
          <w:b w:val="1"/>
          <w:bCs w:val="1"/>
        </w:rPr>
        <w:t xml:space="preserve">【篇5】202_一年级人教版上册《道德与法治》教学总结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2025-06-21T04:28:21+08:00</dcterms:created>
  <dcterms:modified xsi:type="dcterms:W3CDTF">2025-06-21T04:28:21+08:00</dcterms:modified>
</cp:coreProperties>
</file>

<file path=docProps/custom.xml><?xml version="1.0" encoding="utf-8"?>
<Properties xmlns="http://schemas.openxmlformats.org/officeDocument/2006/custom-properties" xmlns:vt="http://schemas.openxmlformats.org/officeDocument/2006/docPropsVTypes"/>
</file>