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小学数学交流教师总结</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数学交流教师总结5篇当我们经过反思，有了新的启发时，常常可以将它们写成一篇心得体会，这样就可以总结出具体的经验和想法。是不是无从下笔、没有头绪？以下是小编整理的小学数学交流教师总结，欢迎大家借鉴与参考!小学数学交流教师总结（精选篇1）作...</w:t>
      </w:r>
    </w:p>
    <w:p>
      <w:pPr>
        <w:ind w:left="0" w:right="0" w:firstLine="560"/>
        <w:spacing w:before="450" w:after="450" w:line="312" w:lineRule="auto"/>
      </w:pPr>
      <w:r>
        <w:rPr>
          <w:rFonts w:ascii="宋体" w:hAnsi="宋体" w:eastAsia="宋体" w:cs="宋体"/>
          <w:color w:val="000"/>
          <w:sz w:val="28"/>
          <w:szCs w:val="28"/>
        </w:rPr>
        <w:t xml:space="preserve">小学数学交流教师总结5篇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当我们经过反思，有了新的启发时，常常可以将它们写成一篇心得体会，这样就可以总结出具体的经验和想法。是不是无从下笔、没有头绪？以下是小编整理的小学数学交流教师总结，欢迎大家借鉴与参考!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小学数学交流教师总结（精选篇1）</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小学数学交流教师总结（精选篇2）</w:t>
      </w:r>
    </w:p>
    <w:p>
      <w:pPr>
        <w:ind w:left="0" w:right="0" w:firstLine="560"/>
        <w:spacing w:before="450" w:after="450" w:line="312" w:lineRule="auto"/>
      </w:pPr>
      <w:r>
        <w:rPr>
          <w:rFonts w:ascii="宋体" w:hAnsi="宋体" w:eastAsia="宋体" w:cs="宋体"/>
          <w:color w:val="000"/>
          <w:sz w:val="28"/>
          <w:szCs w:val="28"/>
        </w:rPr>
        <w:t xml:space="preserve">时间如梭，转眼已经在教学工作岗位上工作几年了，回顾这几年的工作，我思绪万千、感慨多多。数学教学经验总结如下：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小学数学交流教师总结（精选篇3）</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三、虚心请教其它教师。</w:t>
      </w:r>
    </w:p>
    <w:p>
      <w:pPr>
        <w:ind w:left="0" w:right="0" w:firstLine="560"/>
        <w:spacing w:before="450" w:after="450" w:line="312" w:lineRule="auto"/>
      </w:pPr>
      <w:r>
        <w:rPr>
          <w:rFonts w:ascii="宋体" w:hAnsi="宋体" w:eastAsia="宋体" w:cs="宋体"/>
          <w:color w:val="000"/>
          <w:sz w:val="28"/>
          <w:szCs w:val="28"/>
        </w:rPr>
        <w:t xml:space="preserve">在教学上，遇到有疑问的题目，及时向其他教师虚心请教，听取他们的意见，学习他们的方法，同时积极听他们的课，学习他们的优点，克服自己的不足。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布置有层次性，每次作业都坚持面批，当面点出错题，不指明错处让学生自己查找错误，增强学生的分析能力另外在课堂上找出错误的题目，全班共同找出错误的地方，找出解决的办法，减少同类型的错误，鼓励学生独立。</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于学习有困难的学生，利用课余时间帮他们进行辅导，尤其是对计算有困难的学生，通过一些口算练习，增强学生的计算能力，提高计算率。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小学数学交流教师总结（精选篇4）</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小学数学交流教师总结（精选篇5）</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在课堂上老师做到老师少讲学生多说，老师少说学生多思，让学生通过自己动手动脑，自己尝试，发现新知，学习新知，运用新知。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1（x）班学生的学生两极分化太严重。特别聪明的有吴__。罗__。夏__等，对于他们老师经常根据他们的特点备课，设计提问。争取让他们学习上能吃饱。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__。林__、莫__、刘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2025-05-02T03:24:20+08:00</dcterms:created>
  <dcterms:modified xsi:type="dcterms:W3CDTF">2025-05-02T03:24:20+08:00</dcterms:modified>
</cp:coreProperties>
</file>

<file path=docProps/custom.xml><?xml version="1.0" encoding="utf-8"?>
<Properties xmlns="http://schemas.openxmlformats.org/officeDocument/2006/custom-properties" xmlns:vt="http://schemas.openxmlformats.org/officeDocument/2006/docPropsVTypes"/>
</file>