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全新出纳财务工作总结汇报10篇</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汇报范文10篇工作中要有“螺丝钉精神”，要培养工作兴趣，学会享受工作过程，学会积累知识，学会把握创新，提高自身技能。下面小编给大家带来关于全新出纳财务工作总结汇报，希望会对大家的工作与学习有所帮助。&gt;全新出纳财务工作总结...</w:t>
      </w:r>
    </w:p>
    <w:p>
      <w:pPr>
        <w:ind w:left="0" w:right="0" w:firstLine="560"/>
        <w:spacing w:before="450" w:after="450" w:line="312" w:lineRule="auto"/>
      </w:pPr>
      <w:r>
        <w:rPr>
          <w:rFonts w:ascii="宋体" w:hAnsi="宋体" w:eastAsia="宋体" w:cs="宋体"/>
          <w:color w:val="000"/>
          <w:sz w:val="28"/>
          <w:szCs w:val="28"/>
        </w:rPr>
        <w:t xml:space="preserve">全新出纳财务工作总结汇报范文10篇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工作中要有“螺丝钉精神”，要培养工作兴趣，学会享受工作过程，学会积累知识，学会把握创新，提高自身技能。下面小编给大家带来关于全新出纳财务工作总结汇报，希望会对大家的工作与学习有所帮助。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&gt;全新出纳财务工作总结汇报篇1</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全新出纳财务工作总结汇报篇2</w:t>
      </w:r>
    </w:p>
    <w:p>
      <w:pPr>
        <w:ind w:left="0" w:right="0" w:firstLine="560"/>
        <w:spacing w:before="450" w:after="450" w:line="312" w:lineRule="auto"/>
      </w:pPr>
      <w:r>
        <w:rPr>
          <w:rFonts w:ascii="宋体" w:hAnsi="宋体" w:eastAsia="宋体" w:cs="宋体"/>
          <w:color w:val="000"/>
          <w:sz w:val="28"/>
          <w:szCs w:val="28"/>
        </w:rPr>
        <w:t xml:space="preserve">20__年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全新出纳财务工作总结汇报篇3</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_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全新出纳财务工作总结汇报篇4</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全新出纳财务工作总结汇报篇5</w:t>
      </w:r>
    </w:p>
    <w:p>
      <w:pPr>
        <w:ind w:left="0" w:right="0" w:firstLine="560"/>
        <w:spacing w:before="450" w:after="450" w:line="312" w:lineRule="auto"/>
      </w:pPr>
      <w:r>
        <w:rPr>
          <w:rFonts w:ascii="宋体" w:hAnsi="宋体" w:eastAsia="宋体" w:cs="宋体"/>
          <w:color w:val="000"/>
          <w:sz w:val="28"/>
          <w:szCs w:val="28"/>
        </w:rPr>
        <w:t xml:space="preserve">在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⑴编制费用预算，为各部门确定费用使用上限，督促各部门从一点一滴节省费用开支;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⑵合理制定经营部门收入、成本、毛利率各项经营指标，及时准确地向各级领导提供所需要的经营数据资料，为领导决策提供了依据。对本部门所属的收银员认真教育，督促其尽力配合经营部门的工作。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全新出纳财务工作总结汇报篇6</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全新出纳财务工作总结汇报篇7</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全新出纳财务工作总结汇报篇8</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全新出纳财务工作总结汇报篇9</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通过以上措施，几项管理费用控制效果明显，均未超出预算指标。为公司完成年度任务指标奠定了基础。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全新出纳财务工作总结汇报篇10</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2025-05-16T06:27:20+08:00</dcterms:created>
  <dcterms:modified xsi:type="dcterms:W3CDTF">2025-05-16T06:27:20+08:00</dcterms:modified>
</cp:coreProperties>
</file>

<file path=docProps/custom.xml><?xml version="1.0" encoding="utf-8"?>
<Properties xmlns="http://schemas.openxmlformats.org/officeDocument/2006/custom-properties" xmlns:vt="http://schemas.openxmlformats.org/officeDocument/2006/docPropsVTypes"/>
</file>