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酒水销售工作总结202_三篇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销售是指以出售、租赁或其他任何方式向第三方提供产品或服务的行为，或者说：销售是指实现企业生产成果的活动，是服务于客户的一场活动。下面是本站为大家整理的酒水销售工作总结202_，供大家参考。　　酒水销售工作总结202_　　进入酒业公司以来，从...</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或者说：销售是指实现企业生产成果的活动，是服务于客户的一场活动。下面是本站为大家整理的酒水销售工作总结202_，供大家参考。[_TAG_h2]　　酒水销售工作总结202_</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20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总之20__年的功也好过也好，都已成为历史，迎接我们的将是崭新的20__年，站在__年的门槛上，我们看到的是希望、是丰收和硕果累累!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