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教师个人学习总结范文202_</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20__教师学习总结范文“活到老，学到老。”学习是教师的终身必修课，在信息化时代，只有坚持不断的学习，才能适应时代的发展的需要而不致于落伍。那么教师个人学习总结该怎样写呢?下面就是小编给大家带来的教师个人学习总结范文20_，...</w:t>
      </w:r>
    </w:p>
    <w:p>
      <w:pPr>
        <w:ind w:left="0" w:right="0" w:firstLine="560"/>
        <w:spacing w:before="450" w:after="450" w:line="312" w:lineRule="auto"/>
      </w:pPr>
      <w:r>
        <w:rPr>
          <w:rFonts w:ascii="宋体" w:hAnsi="宋体" w:eastAsia="宋体" w:cs="宋体"/>
          <w:color w:val="000"/>
          <w:sz w:val="28"/>
          <w:szCs w:val="28"/>
        </w:rPr>
        <w:t xml:space="preserve">教师个人学习总结20__教师学习总结范文</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的发展的需要而不致于落伍。那么教师个人学习总结该怎样写呢?下面就是小编给大家带来的教师个人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&gt;教师个人学习总结一</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&gt;教师&gt;个人学习总结二</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&gt;教师个人学习总结三</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&gt;教师个人学习总结四</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__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&gt;教师个人学习总结五</w:t>
      </w:r>
    </w:p>
    <w:p>
      <w:pPr>
        <w:ind w:left="0" w:right="0" w:firstLine="560"/>
        <w:spacing w:before="450" w:after="450" w:line="312" w:lineRule="auto"/>
      </w:pPr>
      <w:r>
        <w:rPr>
          <w:rFonts w:ascii="宋体" w:hAnsi="宋体" w:eastAsia="宋体" w:cs="宋体"/>
          <w:color w:val="000"/>
          <w:sz w:val="28"/>
          <w:szCs w:val="28"/>
        </w:rPr>
        <w:t xml:space="preserve">20_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第二阶段(第二周至第六周)是以专业知识与技能为主，安排在____校区，主要开设了以下课程：《数控机床》、《数控加工与编程技术》、《机械三维实体设计》、等课程以及数控机床实训操作的实践。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_的__机床厂参观了机床的加工以及组装，去了__的_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2025-05-02T11:11:16+08:00</dcterms:created>
  <dcterms:modified xsi:type="dcterms:W3CDTF">2025-05-02T11:11:16+08:00</dcterms:modified>
</cp:coreProperties>
</file>

<file path=docProps/custom.xml><?xml version="1.0" encoding="utf-8"?>
<Properties xmlns="http://schemas.openxmlformats.org/officeDocument/2006/custom-properties" xmlns:vt="http://schemas.openxmlformats.org/officeDocument/2006/docPropsVTypes"/>
</file>