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党员们总结第二阶段党史教育学习情况</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党史的意思 政党的历史。亦专指中国共产党的历史。本站今天为大家精心准备了党员们总结第二阶段党史教育学习情况，希望对大家有所帮助!　　党员们总结第二阶段党史教育学习情况　　自党史学习教育开展以来，xx县卫生健康工作党委第一时间组建党史学习教育...</w:t>
      </w:r>
    </w:p>
    <w:p>
      <w:pPr>
        <w:ind w:left="0" w:right="0" w:firstLine="560"/>
        <w:spacing w:before="450" w:after="450" w:line="312" w:lineRule="auto"/>
      </w:pPr>
      <w:r>
        <w:rPr>
          <w:rFonts w:ascii="宋体" w:hAnsi="宋体" w:eastAsia="宋体" w:cs="宋体"/>
          <w:color w:val="000"/>
          <w:sz w:val="28"/>
          <w:szCs w:val="28"/>
        </w:rPr>
        <w:t xml:space="preserve">党史的意思 政党的历史。亦专指中国共产党的历史。本站今天为大家精心准备了党员们总结第二阶段党史教育学习情况，希望对大家有所帮助![_TAG_h2]　　党员们总结第二阶段党史教育学习情况</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　　党员们总结第二阶段党史教育学习情况</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　　党员们总结第二阶段党史教育学习情况</w:t>
      </w:r>
    </w:p>
    <w:p>
      <w:pPr>
        <w:ind w:left="0" w:right="0" w:firstLine="560"/>
        <w:spacing w:before="450" w:after="450" w:line="312" w:lineRule="auto"/>
      </w:pPr>
      <w:r>
        <w:rPr>
          <w:rFonts w:ascii="宋体" w:hAnsi="宋体" w:eastAsia="宋体" w:cs="宋体"/>
          <w:color w:val="000"/>
          <w:sz w:val="28"/>
          <w:szCs w:val="28"/>
        </w:rPr>
        <w:t xml:space="preserve">　　**县把开展党史学习教育作为一项重大政治任务，按照中央、省委、市委统一部署，对标做好规定动作，创新做实自选动作，扎实推动党史学习教育高质量、有特色、见实效。</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是精心谋划，高位推动，实现良好开局。结合**实际，加强顶层设计，确保党史学习教育高起点谋划、高标准推进、高质量落实。理清工作思路。党史学习教育动员会召开以来，我县迅速行动，主动谋划党史学习教育工作，提出“四个一”工作思路。即，准一个定位：即争当全省全市党史学习教育的排头兵；围绕一个目标：力求“三效”，即学习的实效，办事的成效、制度的长效；找明确一个要求：即学史悟思、增信崇德、模范为民、开创新局；推行一个机制：即“一表一单”，“一表”为学习计划表，要求各地各部门结合实际特点制定本单位集中学习计划表及个人学习计划表，使集中学习与个人自学互为补充，确保学习入脑入心；“一单”为民办实事清单，包括县级实事清单、摸排清单、落实清单、群众评议清单。</w:t>
      </w:r>
    </w:p>
    <w:p>
      <w:pPr>
        <w:ind w:left="0" w:right="0" w:firstLine="560"/>
        <w:spacing w:before="450" w:after="450" w:line="312" w:lineRule="auto"/>
      </w:pPr>
      <w:r>
        <w:rPr>
          <w:rFonts w:ascii="宋体" w:hAnsi="宋体" w:eastAsia="宋体" w:cs="宋体"/>
          <w:color w:val="000"/>
          <w:sz w:val="28"/>
          <w:szCs w:val="28"/>
        </w:rPr>
        <w:t xml:space="preserve">　　二是周密部署，以上率下，狠抓工作推进。成立县委党史学习教育领导小组及办公室，内设工作协调、指导督导、实践活动、材料简报和宣传报道等五个工作组，落实办公场所及专门工作经费，抽调干部集中办公，成立了临时党支部。领导小组办公室集中办公以来，坚持每周召开工作例会，不定期召开工作调度会，组织开展专题学习。党史学习教育启动以来，县委中心组组织专题学习研讨，县委常委会每月听取进展情况汇报，县四套班子及县级领导干部坚持以身作则，示范引领全县各级党组织、党员干部深入开展党史学习教育。</w:t>
      </w:r>
    </w:p>
    <w:p>
      <w:pPr>
        <w:ind w:left="0" w:right="0" w:firstLine="560"/>
        <w:spacing w:before="450" w:after="450" w:line="312" w:lineRule="auto"/>
      </w:pPr>
      <w:r>
        <w:rPr>
          <w:rFonts w:ascii="宋体" w:hAnsi="宋体" w:eastAsia="宋体" w:cs="宋体"/>
          <w:color w:val="000"/>
          <w:sz w:val="28"/>
          <w:szCs w:val="28"/>
        </w:rPr>
        <w:t xml:space="preserve">　　三是突出重点，强化调度，提升工作实效。下发《**县党史学习教育（第一阶段）》的通知，各乡镇区、单位、部门结合工作实际相应制定了集中学习计划表，广大党员也根据自身特点制定了每周个人自学学习计划表。根据学习计划表安排，在全县范围内掀起集中“夜读党史”、个人自学党史的学习热潮。围绕“我为群众办实事”“我为企业优环境”“我为基层减负担”，发挥党员“十带头”作用，扎实开展“大走访、大调研、大落实”活动，通过屋场会、乡间夜话、微信小程序线上征集的“互联网+铁脚板”模式，全县党员干部深入群众进行走访调研，广泛听取、收集群众“急、难、愁、盼”问题，县级民生实事项目46个，乡级民生实事项目1000余个，其中**县教科体局“畅通县外教师返兴任教绿色通道”实事，得到了社会广泛关注与点赞，长冈乡被市列为“我为群众办实事”市级试点。成立县委党史学习教育巡回指导组，对标市第一阶段督导要点，梳理了我县近期党史学习教育工作任务清单，下发了《县委党史学习教育巡回指导工作方案》、《关于报送党史学习教育推进情况的通知》、《关于做好党史学习教育宣传素材报送的工作提示》、《关于党史学习教育近期工作及督察要点的工作通知》等相关工作文件，指导各乡镇区各部门各单位抓好党史学习教育落地见效。</w:t>
      </w:r>
    </w:p>
    <w:p>
      <w:pPr>
        <w:ind w:left="0" w:right="0" w:firstLine="560"/>
        <w:spacing w:before="450" w:after="450" w:line="312" w:lineRule="auto"/>
      </w:pPr>
      <w:r>
        <w:rPr>
          <w:rFonts w:ascii="宋体" w:hAnsi="宋体" w:eastAsia="宋体" w:cs="宋体"/>
          <w:color w:val="000"/>
          <w:sz w:val="28"/>
          <w:szCs w:val="28"/>
        </w:rPr>
        <w:t xml:space="preserve">　&gt;　二、特色亮点</w:t>
      </w:r>
    </w:p>
    <w:p>
      <w:pPr>
        <w:ind w:left="0" w:right="0" w:firstLine="560"/>
        <w:spacing w:before="450" w:after="450" w:line="312" w:lineRule="auto"/>
      </w:pPr>
      <w:r>
        <w:rPr>
          <w:rFonts w:ascii="宋体" w:hAnsi="宋体" w:eastAsia="宋体" w:cs="宋体"/>
          <w:color w:val="000"/>
          <w:sz w:val="28"/>
          <w:szCs w:val="28"/>
        </w:rPr>
        <w:t xml:space="preserve">　　一是用活红色资源，开展“体验式”情景教学。开展“红色走读”教育实践活动，组织广大党员、干部瞻仰参观革命遗址旧址、革命展览馆、纪念馆，切身感受艰辛历程、巨大变化、辉煌成就；利用方石岭战斗旧址，通过“当一日红军、走一段红军路、唱一首红军歌、上一堂红军课”，党员干部重走了红军反“围剿”胜利之路，到贺堂村万寿宫进行第三次反“围剿”胜利祝捷大会情景，引导全县广大党员干部在今后的工作和生活中传承红色基因，踏着革命先烈的足迹，以更加饱满的热情投入本职工作中。3月13日，我县组织全县党员干部分批次在崇贤乡贺堂村方石岭战斗旧址开展体验式党史教学活动的先进做法在中央人民广播电台《新闻和报纸摘要》节目播出。</w:t>
      </w:r>
    </w:p>
    <w:p>
      <w:pPr>
        <w:ind w:left="0" w:right="0" w:firstLine="560"/>
        <w:spacing w:before="450" w:after="450" w:line="312" w:lineRule="auto"/>
      </w:pPr>
      <w:r>
        <w:rPr>
          <w:rFonts w:ascii="宋体" w:hAnsi="宋体" w:eastAsia="宋体" w:cs="宋体"/>
          <w:color w:val="000"/>
          <w:sz w:val="28"/>
          <w:szCs w:val="28"/>
        </w:rPr>
        <w:t xml:space="preserve">　　二是送学上门，推动百年百课进百站。按照基层实践站点单需求，组织宣讲小组轮流深入农村、机关、企业等新时代文明实践中心（所、站）开展宣讲，采取流动党校的形式，做到送学上门，着力推动“百场党课”进新时代文明实践中心（所、站），用党的光荣传统和优良作风坚定信念、凝聚力量，用党的实践创造和历史经验启迪智慧、砥砺品格，使新时代文明实践站成为党员干部群众的“加油站”，截止目前已开展20余场。</w:t>
      </w:r>
    </w:p>
    <w:p>
      <w:pPr>
        <w:ind w:left="0" w:right="0" w:firstLine="560"/>
        <w:spacing w:before="450" w:after="450" w:line="312" w:lineRule="auto"/>
      </w:pPr>
      <w:r>
        <w:rPr>
          <w:rFonts w:ascii="宋体" w:hAnsi="宋体" w:eastAsia="宋体" w:cs="宋体"/>
          <w:color w:val="000"/>
          <w:sz w:val="28"/>
          <w:szCs w:val="28"/>
        </w:rPr>
        <w:t xml:space="preserve">　　三是举办系列活动，弘扬红色文化。打磨提升大型原创山歌剧《苏区干部好作风》，举办《长征组歌》合唱节暨全省高校《长征组歌》合唱比赛总决赛，邀请各地合唱队伍赴**唱响《长征组歌》；举办全国红色文创设计大赛，开展“党的故事我来讲”——第二届赣州市青少年微视频征集活动，进一步彰显文化魅力、弘扬革命精神；举办红色文化讲解员演讲比赛、红色歌曲传唱、红色文艺轻骑兵巡回演出等群众性主题活动。</w:t>
      </w:r>
    </w:p>
    <w:p>
      <w:pPr>
        <w:ind w:left="0" w:right="0" w:firstLine="560"/>
        <w:spacing w:before="450" w:after="450" w:line="312" w:lineRule="auto"/>
      </w:pPr>
      <w:r>
        <w:rPr>
          <w:rFonts w:ascii="宋体" w:hAnsi="宋体" w:eastAsia="宋体" w:cs="宋体"/>
          <w:color w:val="000"/>
          <w:sz w:val="28"/>
          <w:szCs w:val="28"/>
        </w:rPr>
        <w:t xml:space="preserve">　　四是创新宣传载体，有声党史进万家。深入挖掘**革命先烈英雄事迹，推出和用好可视化教材，梳理一批重点学习书目剧目，组织观看《苏区精神放光彩》《十三根金条》等特色音像教材，制作《苏区干部好作风自带干粮去办公》等10个短视频。跟通信公司合作，为全县党员干部统一开通了党史学习教育宣传视频彩铃。在**县新时代文明实践广播系统开设“党史知识大家学”专栏，播报内容以不同时期党的历史事件和历史人物为主线，回顾党的百年历史岁月中发生的故事，重点围绕新中国成立以来，特别是改革开放以来我国社会主义现代化建设的重大成就和人民群众生活的新变化，让有声党史走进千家万户。</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1.特色亮点挖掘还不够。对我县党史学习教育过程中的好做法、好经验和典型案例总结提炼还不够，在中央、省、市党史学习教育简报上稿数量不多、质量不高。</w:t>
      </w:r>
    </w:p>
    <w:p>
      <w:pPr>
        <w:ind w:left="0" w:right="0" w:firstLine="560"/>
        <w:spacing w:before="450" w:after="450" w:line="312" w:lineRule="auto"/>
      </w:pPr>
      <w:r>
        <w:rPr>
          <w:rFonts w:ascii="宋体" w:hAnsi="宋体" w:eastAsia="宋体" w:cs="宋体"/>
          <w:color w:val="000"/>
          <w:sz w:val="28"/>
          <w:szCs w:val="28"/>
        </w:rPr>
        <w:t xml:space="preserve">　　2.料收集归档不够规范。少数未按照要求及时把相关材料归档入档。</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下一步，我县将坚决贯彻中央、省委、市委统一部署，按照市委“高标准高质量开展党史学习教育”要求，细化学习安排、创新形式、丰富内容，确保“规定动作”不走样，“自选动作”有特色，项目化、清单化推动我县党史学习教育走深走实。</w:t>
      </w:r>
    </w:p>
    <w:p>
      <w:pPr>
        <w:ind w:left="0" w:right="0" w:firstLine="560"/>
        <w:spacing w:before="450" w:after="450" w:line="312" w:lineRule="auto"/>
      </w:pPr>
      <w:r>
        <w:rPr>
          <w:rFonts w:ascii="宋体" w:hAnsi="宋体" w:eastAsia="宋体" w:cs="宋体"/>
          <w:color w:val="000"/>
          <w:sz w:val="28"/>
          <w:szCs w:val="28"/>
        </w:rPr>
        <w:t xml:space="preserve">　　一是高质量开展专题学习。举办党史学习教育专题读书班，引领全县党员干部做到学有所思、学有所悟、学有所得。同时，要求各地各部门各单位参照县委做法开展专题学习，广泛开展以党史为重点的“四史”宣传教育，引导广大党员干部和青少年知史爱党知史爱国。</w:t>
      </w:r>
    </w:p>
    <w:p>
      <w:pPr>
        <w:ind w:left="0" w:right="0" w:firstLine="560"/>
        <w:spacing w:before="450" w:after="450" w:line="312" w:lineRule="auto"/>
      </w:pPr>
      <w:r>
        <w:rPr>
          <w:rFonts w:ascii="宋体" w:hAnsi="宋体" w:eastAsia="宋体" w:cs="宋体"/>
          <w:color w:val="000"/>
          <w:sz w:val="28"/>
          <w:szCs w:val="28"/>
        </w:rPr>
        <w:t xml:space="preserve">　　二是精心组织专题宣讲。组织10个县委宣讲团深入各乡镇区各相关单位集中开展30场党史专题宣讲，并组织开展好“学党史感党恩一一学习贯彻《国务院关于新时代支持革命老区振兴发展的意见》”专题宣讲活动</w:t>
      </w:r>
    </w:p>
    <w:p>
      <w:pPr>
        <w:ind w:left="0" w:right="0" w:firstLine="560"/>
        <w:spacing w:before="450" w:after="450" w:line="312" w:lineRule="auto"/>
      </w:pPr>
      <w:r>
        <w:rPr>
          <w:rFonts w:ascii="宋体" w:hAnsi="宋体" w:eastAsia="宋体" w:cs="宋体"/>
          <w:color w:val="000"/>
          <w:sz w:val="28"/>
          <w:szCs w:val="28"/>
        </w:rPr>
        <w:t xml:space="preserve">　　三是开展系列红色文化活动。深入挖掘我县丰富的红色资源，推出一批党史学习教育重点书目剧目，采拍制作《红土地上望夫石》、《马前托孤》两个党史故事新闻，深入开展“党的故事我来讲”、百年百课进百站活动，举办**县首届《长征组歌》合唱节，引导人民群众永远听党话跟党走。</w:t>
      </w:r>
    </w:p>
    <w:p>
      <w:pPr>
        <w:ind w:left="0" w:right="0" w:firstLine="560"/>
        <w:spacing w:before="450" w:after="450" w:line="312" w:lineRule="auto"/>
      </w:pPr>
      <w:r>
        <w:rPr>
          <w:rFonts w:ascii="宋体" w:hAnsi="宋体" w:eastAsia="宋体" w:cs="宋体"/>
          <w:color w:val="000"/>
          <w:sz w:val="28"/>
          <w:szCs w:val="28"/>
        </w:rPr>
        <w:t xml:space="preserve">　　四是深化“我为群众办实事”实践活动。结合民情民意和县46件民生实事，围绕“我为群众办实事”、“我为企业优环境”、“我为基层减负担”，扎实开展“大走访、大调研、大落实”活动，提出“我为群众办实事”项目清单，形成“了解需求、解决问题、评估效果”的工作闭环，确保为群众办实事活动真正取得实效</w:t>
      </w:r>
    </w:p>
    <w:p>
      <w:pPr>
        <w:ind w:left="0" w:right="0" w:firstLine="560"/>
        <w:spacing w:before="450" w:after="450" w:line="312" w:lineRule="auto"/>
      </w:pPr>
      <w:r>
        <w:rPr>
          <w:rFonts w:ascii="宋体" w:hAnsi="宋体" w:eastAsia="宋体" w:cs="宋体"/>
          <w:color w:val="000"/>
          <w:sz w:val="28"/>
          <w:szCs w:val="28"/>
        </w:rPr>
        <w:t xml:space="preserve">　　五是做好对各地各单位的指导督导。对接市委巡回指导组有关要求，召开专题培训会议，进行思想动员和业务培训，采取巡回指导、随机抽查、调研访谈、巡听旁听等方式，对各乡镇区及各单位进行全覆盖调研督导，推动各层面党史学习教育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2025-05-02T10:38:20+08:00</dcterms:created>
  <dcterms:modified xsi:type="dcterms:W3CDTF">2025-05-02T10:38:20+08:00</dcterms:modified>
</cp:coreProperties>
</file>

<file path=docProps/custom.xml><?xml version="1.0" encoding="utf-8"?>
<Properties xmlns="http://schemas.openxmlformats.org/officeDocument/2006/custom-properties" xmlns:vt="http://schemas.openxmlformats.org/officeDocument/2006/docPropsVTypes"/>
</file>