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银行大三年创业计划汇报</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银行纪委监督一把手及班子成员工作报告根据**分行纪委近期的工作要求，我对《关于加强对“一把手”和领导班子监督的意见》《**同志在中国人寿“政治能力提升”专题研修班上的讲话》以及《**同志在 202_年上半年直属机构纪委书记座谈会上的讲话》进...</w:t>
      </w:r>
    </w:p>
    <w:p>
      <w:pPr>
        <w:ind w:left="0" w:right="0" w:firstLine="560"/>
        <w:spacing w:before="450" w:after="450" w:line="312" w:lineRule="auto"/>
      </w:pPr>
      <w:r>
        <w:rPr>
          <w:rFonts w:ascii="宋体" w:hAnsi="宋体" w:eastAsia="宋体" w:cs="宋体"/>
          <w:color w:val="000"/>
          <w:sz w:val="28"/>
          <w:szCs w:val="28"/>
        </w:rPr>
        <w:t xml:space="preserve">银行纪委监督一把手及班子成员工作报告</w:t>
      </w:r>
    </w:p>
    <w:p>
      <w:pPr>
        <w:ind w:left="0" w:right="0" w:firstLine="560"/>
        <w:spacing w:before="450" w:after="450" w:line="312" w:lineRule="auto"/>
      </w:pPr>
      <w:r>
        <w:rPr>
          <w:rFonts w:ascii="宋体" w:hAnsi="宋体" w:eastAsia="宋体" w:cs="宋体"/>
          <w:color w:val="000"/>
          <w:sz w:val="28"/>
          <w:szCs w:val="28"/>
        </w:rPr>
        <w:t xml:space="preserve">根据**分行纪委近期的工作要求，我对《关于加强对“一把手”和领导班子监督的意见》《**同志在中国人寿“政治能力提升”专题研修班上的讲话》以及《**同志在 202_年上半年直属机构纪委书记座谈会上的讲话》进行了深入的学习，现就结合“两个素质与能力”谈一谈我心得体会和下一步工作举措。</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和十九届二中、三中、四中、五中全会精神，落实全面从严治党主体责任和监督责任，中共中央于 202_年3月27日印发《关于加强对“一把手”和领导班子监督的意见》（以下简称《监督意见》。它主要从五个部分、二十五条细致地阐述了加强对“一把手”和领导班子监督的重要意义、指导思想、监督重点、具体要求等内容。</w:t>
      </w:r>
    </w:p>
    <w:p>
      <w:pPr>
        <w:ind w:left="0" w:right="0" w:firstLine="560"/>
        <w:spacing w:before="450" w:after="450" w:line="312" w:lineRule="auto"/>
      </w:pPr>
      <w:r>
        <w:rPr>
          <w:rFonts w:ascii="宋体" w:hAnsi="宋体" w:eastAsia="宋体" w:cs="宋体"/>
          <w:color w:val="000"/>
          <w:sz w:val="28"/>
          <w:szCs w:val="28"/>
        </w:rPr>
        <w:t xml:space="preserve">一直以来，对各级“一把手”和同级班子监督是纪委落实全面从严治党监督责任的关键环节也是较为薄弱的环节，各级领导干部的岗位越重要，责任就越大，越需要强化监督。抓好对各级党组织“关键少数”的监督，能切实增强党员领导干部的政治意识、政治责任，有效提升“政治三力”。只有抓好了对“关键少数”的监督，才能最大程度的发挥党员领导干部的“头雁作用”，才能更好的激发一个党组织的内生动力，才能更好的与***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集团派驻纪检组组长**同志在政治能力提升专题培训班上对《监督意见》进行了深入解读，并结合实际从“增强三个自觉、突出三个重点、落实好三项制度、开好三个会议、防控三个风险点、实现三个常态化、落实完善三项机制、抓好三个环节”这八个方面高度概括了贯彻落实《监督意见》的重点任务和方法路径。</w:t>
      </w:r>
    </w:p>
    <w:p>
      <w:pPr>
        <w:ind w:left="0" w:right="0" w:firstLine="560"/>
        <w:spacing w:before="450" w:after="450" w:line="312" w:lineRule="auto"/>
      </w:pPr>
      <w:r>
        <w:rPr>
          <w:rFonts w:ascii="宋体" w:hAnsi="宋体" w:eastAsia="宋体" w:cs="宋体"/>
          <w:color w:val="000"/>
          <w:sz w:val="28"/>
          <w:szCs w:val="28"/>
        </w:rPr>
        <w:t xml:space="preserve">对《监督意见》的贯彻落实要结合习***重要论述和党内法规要求，从思想层面上要意识到加强对党员领导干部监督的重要意义，切实增强敢于接受监督、善于有效监督、乐于接受监督的政治自觉、行动自觉和制度自觉。在实际工作落实中，《监督意见》内容丰富，不仅需要系统性把控，更需要在内容上突出政治监督、对象上突出“一把手”、格局上突出党内监督，把握重点才能更好地提升监督质效。要以全面从严治党责任制、民主集中制、集体领导制度为根本抓手，高质量开好民主生活会、组织生活会、述责述廉会，紧盯权力运行，管好关键人、管到关键处、管在关键时，切实强化精准监督，提高监督实效。加强对“一把手”和领导干部的监督要重在抓常抓长。把监督挺在前面，做实做细日常监督，紧扣监督检查、分析研判、整改落实工作链条，做到防范在先、发现在早、处理在小，整改到位。同时在工作中，我们要联系实际完善谈心谈话、纪检监察建议、责任追究等机制，不断总结、借鉴经验，切实提高自身监督水平。</w:t>
      </w:r>
    </w:p>
    <w:p>
      <w:pPr>
        <w:ind w:left="0" w:right="0" w:firstLine="560"/>
        <w:spacing w:before="450" w:after="450" w:line="312" w:lineRule="auto"/>
      </w:pPr>
      <w:r>
        <w:rPr>
          <w:rFonts w:ascii="宋体" w:hAnsi="宋体" w:eastAsia="宋体" w:cs="宋体"/>
          <w:color w:val="000"/>
          <w:sz w:val="28"/>
          <w:szCs w:val="28"/>
        </w:rPr>
        <w:t xml:space="preserve">总行纪委书记**同志在直属机构纪委书记座谈会上分享了对“关键少数”监督工作、推动落实党中央决策部署、压紧压实全面从严治党、推动保障公司高质量发展四个方面的工作经验。其中，在强化对“关键少数”的监督方面，总行在上半年制定了纪委书记与同级党委及下级党组织主动提醒约谈方案、17 家机构纪委研究制定了对“关键少数”开展政治画像的实施细则、操作方案或开发了信息系统等。</w:t>
      </w:r>
    </w:p>
    <w:p>
      <w:pPr>
        <w:ind w:left="0" w:right="0" w:firstLine="560"/>
        <w:spacing w:before="450" w:after="450" w:line="312" w:lineRule="auto"/>
      </w:pPr>
      <w:r>
        <w:rPr>
          <w:rFonts w:ascii="宋体" w:hAnsi="宋体" w:eastAsia="宋体" w:cs="宋体"/>
          <w:color w:val="000"/>
          <w:sz w:val="28"/>
          <w:szCs w:val="28"/>
        </w:rPr>
        <w:t xml:space="preserve">**同志强调，贯彻落实最新颁布的《监督意见》是各级党委、纪委近一时期内重要的政治任务，只有将《监督意见》落实到位，才能更好的解决广发银行全面从严治工作中的薄弱环节。同时，对于下半年纪检工作的开展提出了具体要求：一是抓实抓细《监督意见》的学习、贯彻、落实；二是推动党委召开全面从严治党工作会议；三是推动党委每季度专题研究落实党中央决策部署；四是督促党委切实履行主体责任，严明各项纪律和规矩；五是推动建立健全违规干预经营管理记录制度；六是推动开展巡视巡察整改评估工作；七是建立健全纪委月报等工作机制，深化纪委“三转”“三专”建设。</w:t>
      </w:r>
    </w:p>
    <w:p>
      <w:pPr>
        <w:ind w:left="0" w:right="0" w:firstLine="560"/>
        <w:spacing w:before="450" w:after="450" w:line="312" w:lineRule="auto"/>
      </w:pPr>
      <w:r>
        <w:rPr>
          <w:rFonts w:ascii="宋体" w:hAnsi="宋体" w:eastAsia="宋体" w:cs="宋体"/>
          <w:color w:val="000"/>
          <w:sz w:val="28"/>
          <w:szCs w:val="28"/>
        </w:rPr>
        <w:t xml:space="preserve">**分行纪委将紧跟总、分行纪委座谈会会议精神，认真梳理，寻找差距，深入推进下半年纪检工作的开展。</w:t>
      </w:r>
    </w:p>
    <w:p>
      <w:pPr>
        <w:ind w:left="0" w:right="0" w:firstLine="560"/>
        <w:spacing w:before="450" w:after="450" w:line="312" w:lineRule="auto"/>
      </w:pPr>
      <w:r>
        <w:rPr>
          <w:rFonts w:ascii="宋体" w:hAnsi="宋体" w:eastAsia="宋体" w:cs="宋体"/>
          <w:color w:val="000"/>
          <w:sz w:val="28"/>
          <w:szCs w:val="28"/>
        </w:rPr>
        <w:t xml:space="preserve">首先，根据本次专题学习材料的主要内容定边法，结合上半年**分行的纪检工作的开展情况，分行纪委梳理了上半年对对“一把手”和领导班子的监督工作，主要包括：监督党委书记对 202_ 年从严治党工作会议、202_ 年度工作会议、贯彻落实党中央决策部署、党史学习教育、三年行动纲领等重要工作的安排、协调；监督党委书记末尾发言情况、述职述廉情况等。同时，以严格落实民主集中制为基本原则，对我行三重一大事项清单、选人用人、评先评优、费用配置、绩效考评方案等事项开展监督检查。以《广发银行**分行从严治党主体责任制工作清单》和《广发银行**分行党风廉政建设责任制工作清单》为抓手，督促分行班子成员认真落实“一岗双责”的工作要求，通过对其述职述廉、基层调研、“三会一课”参与情况的监督，抓好班子成员职责范围内管党治党工作。</w:t>
      </w:r>
    </w:p>
    <w:p>
      <w:pPr>
        <w:ind w:left="0" w:right="0" w:firstLine="560"/>
        <w:spacing w:before="450" w:after="450" w:line="312" w:lineRule="auto"/>
      </w:pPr>
      <w:r>
        <w:rPr>
          <w:rFonts w:ascii="宋体" w:hAnsi="宋体" w:eastAsia="宋体" w:cs="宋体"/>
          <w:color w:val="000"/>
          <w:sz w:val="28"/>
          <w:szCs w:val="28"/>
        </w:rPr>
        <w:t xml:space="preserve">当下，贯彻落实《监督意见》是提升“两个素质与能力”的必然要求，是落实**分行三年行动纲领的重要举措，更是贯彻落实党中央决策部署的重要体现，《监督意见》的执行不仅仅适应广发银行的新发展要求，更是完善我行从严治党工作的必经之路。</w:t>
      </w:r>
    </w:p>
    <w:p>
      <w:pPr>
        <w:ind w:left="0" w:right="0" w:firstLine="560"/>
        <w:spacing w:before="450" w:after="450" w:line="312" w:lineRule="auto"/>
      </w:pPr>
      <w:r>
        <w:rPr>
          <w:rFonts w:ascii="宋体" w:hAnsi="宋体" w:eastAsia="宋体" w:cs="宋体"/>
          <w:color w:val="000"/>
          <w:sz w:val="28"/>
          <w:szCs w:val="28"/>
        </w:rPr>
        <w:t xml:space="preserve">下半年，**分行纪委将认真落实《监督意见》的各项要求，把学习《监督意见》纳入正在开展的党史学习教育的重要内容，全面准确的把握党中央、集团和总分行的各项工作要求，坚持以问题为导向，努力提升纪检条线人员的“两个素质与能力”,主要工作举措有：一是督促同级党委加强对监督工作的领导，抓好对《监督意见》的学习传达、贯彻执行。对于《监督意见》中可以直接操作的内容，督促分行党委和职能部门迅速行动，融入日常工作中。二是充分发挥纪委监督专责，加强对《监督意见》落实情况的监督检查。重点检查是否认真传达部署、组织学习，是否有具体要求、务实举措，突出政治监督属性，充分发挥监督保障执行、促进完善发展作用。三是加强重点领域党风廉政建设情况分析，加强对信访举报情况分析研判，及时向同级党委领导班子其他成员通报其分管部门和单位领导干部遵守党章党规、廉洁自律情况，协助**分行完善干部廉洁档案，严把廉洁意见回复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