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薪酬管理工作总结</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薪酬管理工作总结（精选3篇）薪酬管理工作总结 篇1 不知不觉，X年已接近尾声，自己从事人力资源工作已有两年半的时间了，而作为薪酬管理员，也有1年半的时间了。X年，对于我们企业来说，正处于一个坎上，由于企业融资越来越困难，企业生产举步维艰，公...</w:t>
      </w:r>
    </w:p>
    <w:p>
      <w:pPr>
        <w:ind w:left="0" w:right="0" w:firstLine="560"/>
        <w:spacing w:before="450" w:after="450" w:line="312" w:lineRule="auto"/>
      </w:pPr>
      <w:r>
        <w:rPr>
          <w:rFonts w:ascii="宋体" w:hAnsi="宋体" w:eastAsia="宋体" w:cs="宋体"/>
          <w:color w:val="000"/>
          <w:sz w:val="28"/>
          <w:szCs w:val="28"/>
        </w:rPr>
        <w:t xml:space="preserve">薪酬管理工作总结（精选3篇）</w:t>
      </w:r>
    </w:p>
    <w:p>
      <w:pPr>
        <w:ind w:left="0" w:right="0" w:firstLine="560"/>
        <w:spacing w:before="450" w:after="450" w:line="312" w:lineRule="auto"/>
      </w:pPr>
      <w:r>
        <w:rPr>
          <w:rFonts w:ascii="宋体" w:hAnsi="宋体" w:eastAsia="宋体" w:cs="宋体"/>
          <w:color w:val="000"/>
          <w:sz w:val="28"/>
          <w:szCs w:val="28"/>
        </w:rPr>
        <w:t xml:space="preserve">薪酬管理工作总结 篇1</w:t>
      </w:r>
    </w:p>
    <w:p>
      <w:pPr>
        <w:ind w:left="0" w:right="0" w:firstLine="560"/>
        <w:spacing w:before="450" w:after="450" w:line="312" w:lineRule="auto"/>
      </w:pPr>
      <w:r>
        <w:rPr>
          <w:rFonts w:ascii="宋体" w:hAnsi="宋体" w:eastAsia="宋体" w:cs="宋体"/>
          <w:color w:val="000"/>
          <w:sz w:val="28"/>
          <w:szCs w:val="28"/>
        </w:rPr>
        <w:t xml:space="preserve">不知不觉，X年已接近尾声，自己从事人力资源工作已有两年半的时间了，而作为薪酬管理员，也有1年半的时间了。X年，对于我们企业来说，正处于一个坎上，由于企业融资越来越困难，企业生产举步维艰，公司内外部经营状况急剧恶化，在X年当中，企业人工成本下降明显，员工工资水平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平。同时对集团工资分配进行统计分析，掌握好第一手资料，及时了解员工工资水平，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3、审核各单位工资报表不够仔细。平时工作多仔细，不能掉以轻心，要脚踏实地地工作，数据一定要核实清楚，不能马马虎虎，急于求成。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敏感性，为了能够及时跟上同事的脚步，在平时的工作的过程中要不断学习业务知识，加强自身素质，提高专业知识水平。虚心向身边的人学习，学习他们的工作经验，提升自身的工作水平。</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情况。作为薪酬管理员，工资是一个非常敏感的话题，工资数据的准确、公平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希望自己在以后的工作中再接再厉，更上一层楼。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薪酬管理工作总结 篇2</w:t>
      </w:r>
    </w:p>
    <w:p>
      <w:pPr>
        <w:ind w:left="0" w:right="0" w:firstLine="560"/>
        <w:spacing w:before="450" w:after="450" w:line="312" w:lineRule="auto"/>
      </w:pPr>
      <w:r>
        <w:rPr>
          <w:rFonts w:ascii="宋体" w:hAnsi="宋体" w:eastAsia="宋体" w:cs="宋体"/>
          <w:color w:val="000"/>
          <w:sz w:val="28"/>
          <w:szCs w:val="28"/>
        </w:rPr>
        <w:t xml:space="preserve">X年在办公室主任的正确领导下，我服从领导的指导与安排，着重围绕员工薪酬管理、社保保险管理、后勤管理等三项工作重点，注重发挥总经办 以人为本、服务第一 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2、薪酬资源管理工作：根据考勤制作月度工资表，每月统计员工工龄并对工龄工资进行调整。结上X年底工资总额共使用529.84万元，劳务费用共使用49.92万元。今年制订了新的工资管理办法和绩效考核办法。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8、员工的社会保险工作：为了保障员工的利益，按社会局的要求按时完成每月申报和缴纳税款的工作，本年度共缴纳五险一金142.29万元。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薪酬管理工作总结 篇3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1、按照20xx年机关事业单位工资年报统计工作的要求，全面完成全市62家单位上报数据的审核录入和汇总工作，并按时上报贵阳市人社局。</w:t>
      </w:r>
    </w:p>
    <w:p>
      <w:pPr>
        <w:ind w:left="0" w:right="0" w:firstLine="560"/>
        <w:spacing w:before="450" w:after="450" w:line="312" w:lineRule="auto"/>
      </w:pPr>
      <w:r>
        <w:rPr>
          <w:rFonts w:ascii="宋体" w:hAnsi="宋体" w:eastAsia="宋体" w:cs="宋体"/>
          <w:color w:val="000"/>
          <w:sz w:val="28"/>
          <w:szCs w:val="28"/>
        </w:rPr>
        <w:t xml:space="preserve">2、按照20xx年企业劳动工资年报统计工作的要求，完成全市86家企业上报数据的审核录入、数据汇总工作，上报贵阳市人社局。</w:t>
      </w:r>
    </w:p>
    <w:p>
      <w:pPr>
        <w:ind w:left="0" w:right="0" w:firstLine="560"/>
        <w:spacing w:before="450" w:after="450" w:line="312" w:lineRule="auto"/>
      </w:pPr>
      <w:r>
        <w:rPr>
          <w:rFonts w:ascii="宋体" w:hAnsi="宋体" w:eastAsia="宋体" w:cs="宋体"/>
          <w:color w:val="000"/>
          <w:sz w:val="28"/>
          <w:szCs w:val="28"/>
        </w:rPr>
        <w:t xml:space="preserve">3、与市离退休干部工作局联合共同对春节期间生病住院的14名机关事业单位干部职工进行慰问。</w:t>
      </w:r>
    </w:p>
    <w:p>
      <w:pPr>
        <w:ind w:left="0" w:right="0" w:firstLine="560"/>
        <w:spacing w:before="450" w:after="450" w:line="312" w:lineRule="auto"/>
      </w:pPr>
      <w:r>
        <w:rPr>
          <w:rFonts w:ascii="宋体" w:hAnsi="宋体" w:eastAsia="宋体" w:cs="宋体"/>
          <w:color w:val="000"/>
          <w:sz w:val="28"/>
          <w:szCs w:val="28"/>
        </w:rPr>
        <w:t xml:space="preserve">4、按照财政统发工资审核工作的要求，完成20xx年93家单位在职7078人、离退休2372人财政统发工资审核，确保干部职工工资及时发放。</w:t>
      </w:r>
    </w:p>
    <w:p>
      <w:pPr>
        <w:ind w:left="0" w:right="0" w:firstLine="560"/>
        <w:spacing w:before="450" w:after="450" w:line="312" w:lineRule="auto"/>
      </w:pPr>
      <w:r>
        <w:rPr>
          <w:rFonts w:ascii="宋体" w:hAnsi="宋体" w:eastAsia="宋体" w:cs="宋体"/>
          <w:color w:val="000"/>
          <w:sz w:val="28"/>
          <w:szCs w:val="28"/>
        </w:rPr>
        <w:t xml:space="preserve">5、按照事业单位奖励性绩效工资总量审批有关规定，完成全市81家单位6323名事业在职人员奖励性绩效工资总量审批。</w:t>
      </w:r>
    </w:p>
    <w:p>
      <w:pPr>
        <w:ind w:left="0" w:right="0" w:firstLine="560"/>
        <w:spacing w:before="450" w:after="450" w:line="312" w:lineRule="auto"/>
      </w:pPr>
      <w:r>
        <w:rPr>
          <w:rFonts w:ascii="宋体" w:hAnsi="宋体" w:eastAsia="宋体" w:cs="宋体"/>
          <w:color w:val="000"/>
          <w:sz w:val="28"/>
          <w:szCs w:val="28"/>
        </w:rPr>
        <w:t xml:space="preserve">6、按照贵阳市关于20xx年机关事业单位正常晋升工资工作要求，组织召开全市机关事业单位年度考核正常晋升工资工作会议，安排部署全市正常晋升工资审批工作。截止20xx年3月31日完成全市106家单位在职人员8250人正常晋升工资审批。</w:t>
      </w:r>
    </w:p>
    <w:p>
      <w:pPr>
        <w:ind w:left="0" w:right="0" w:firstLine="560"/>
        <w:spacing w:before="450" w:after="450" w:line="312" w:lineRule="auto"/>
      </w:pPr>
      <w:r>
        <w:rPr>
          <w:rFonts w:ascii="宋体" w:hAnsi="宋体" w:eastAsia="宋体" w:cs="宋体"/>
          <w:color w:val="000"/>
          <w:sz w:val="28"/>
          <w:szCs w:val="28"/>
        </w:rPr>
        <w:t xml:space="preserve">7、按照工资套改有关政策，完成机关事业单位673名工作人员职务、职称、岗位变动调整工资审批;新参加工作人员见习期工资确定审批936人(事业855人、公务员81人);完成公安干警调整警衔津贴、检察官等级晋升调整检察官津贴、信访津贴调整共30人。</w:t>
      </w:r>
    </w:p>
    <w:p>
      <w:pPr>
        <w:ind w:left="0" w:right="0" w:firstLine="560"/>
        <w:spacing w:before="450" w:after="450" w:line="312" w:lineRule="auto"/>
      </w:pPr>
      <w:r>
        <w:rPr>
          <w:rFonts w:ascii="宋体" w:hAnsi="宋体" w:eastAsia="宋体" w:cs="宋体"/>
          <w:color w:val="000"/>
          <w:sz w:val="28"/>
          <w:szCs w:val="28"/>
        </w:rPr>
        <w:t xml:space="preserve">8、审核办理工作人员调动转移工资手续591人。</w:t>
      </w:r>
    </w:p>
    <w:p>
      <w:pPr>
        <w:ind w:left="0" w:right="0" w:firstLine="560"/>
        <w:spacing w:before="450" w:after="450" w:line="312" w:lineRule="auto"/>
      </w:pPr>
      <w:r>
        <w:rPr>
          <w:rFonts w:ascii="宋体" w:hAnsi="宋体" w:eastAsia="宋体" w:cs="宋体"/>
          <w:color w:val="000"/>
          <w:sz w:val="28"/>
          <w:szCs w:val="28"/>
        </w:rPr>
        <w:t xml:space="preserve">9、按照干部管理权限下文批准72名机关事业单位工作人员退休。办理机关事业单位工作人员退休手续83人(含组织部下文在我局办理手续11人)。</w:t>
      </w:r>
    </w:p>
    <w:p>
      <w:pPr>
        <w:ind w:left="0" w:right="0" w:firstLine="560"/>
        <w:spacing w:before="450" w:after="450" w:line="312" w:lineRule="auto"/>
      </w:pPr>
      <w:r>
        <w:rPr>
          <w:rFonts w:ascii="宋体" w:hAnsi="宋体" w:eastAsia="宋体" w:cs="宋体"/>
          <w:color w:val="000"/>
          <w:sz w:val="28"/>
          <w:szCs w:val="28"/>
        </w:rPr>
        <w:t xml:space="preserve">10、按照机关事业单位工伤认定、工龄认定有关文件规定，完成工伤认定5人、工龄认定4人。</w:t>
      </w:r>
    </w:p>
    <w:p>
      <w:pPr>
        <w:ind w:left="0" w:right="0" w:firstLine="560"/>
        <w:spacing w:before="450" w:after="450" w:line="312" w:lineRule="auto"/>
      </w:pPr>
      <w:r>
        <w:rPr>
          <w:rFonts w:ascii="宋体" w:hAnsi="宋体" w:eastAsia="宋体" w:cs="宋体"/>
          <w:color w:val="000"/>
          <w:sz w:val="28"/>
          <w:szCs w:val="28"/>
        </w:rPr>
        <w:t xml:space="preserve">11、按照高龄补贴、遗属生活困难补助办理的有关政策规定，办理退休高龄补贴44人、遗属生活困难补助86人。</w:t>
      </w:r>
    </w:p>
    <w:p>
      <w:pPr>
        <w:ind w:left="0" w:right="0" w:firstLine="560"/>
        <w:spacing w:before="450" w:after="450" w:line="312" w:lineRule="auto"/>
      </w:pPr>
      <w:r>
        <w:rPr>
          <w:rFonts w:ascii="宋体" w:hAnsi="宋体" w:eastAsia="宋体" w:cs="宋体"/>
          <w:color w:val="000"/>
          <w:sz w:val="28"/>
          <w:szCs w:val="28"/>
        </w:rPr>
        <w:t xml:space="preserve">12、按照贵州人社厅、贵州省财政厅《关于提高遗属生活困难补助标准的通知》(黔人社厅通〔20xx〕12号文件)规定，审批遗属生活困难补助调整提高标准350人。</w:t>
      </w:r>
    </w:p>
    <w:p>
      <w:pPr>
        <w:ind w:left="0" w:right="0" w:firstLine="560"/>
        <w:spacing w:before="450" w:after="450" w:line="312" w:lineRule="auto"/>
      </w:pPr>
      <w:r>
        <w:rPr>
          <w:rFonts w:ascii="宋体" w:hAnsi="宋体" w:eastAsia="宋体" w:cs="宋体"/>
          <w:color w:val="000"/>
          <w:sz w:val="28"/>
          <w:szCs w:val="28"/>
        </w:rPr>
        <w:t xml:space="preserve">13、按照贵阳市关于对在编不在岗人员清理工作的要求，完成全市机关事业单位在编不在岗人员清理工作，接受贵阳市调查组对我市清理自查自纠工作的抽查，按时上报清理自查相关表册及自查报告。</w:t>
      </w:r>
    </w:p>
    <w:p>
      <w:pPr>
        <w:ind w:left="0" w:right="0" w:firstLine="560"/>
        <w:spacing w:before="450" w:after="450" w:line="312" w:lineRule="auto"/>
      </w:pPr>
      <w:r>
        <w:rPr>
          <w:rFonts w:ascii="宋体" w:hAnsi="宋体" w:eastAsia="宋体" w:cs="宋体"/>
          <w:color w:val="000"/>
          <w:sz w:val="28"/>
          <w:szCs w:val="28"/>
        </w:rPr>
        <w:t xml:space="preserve">14、按照贵阳市统一安排部署，完成103家机关事业单位2857名离退休人员补贴提高标准的审批工作，确保离退休人员工资待遇按政策规定及时落实。</w:t>
      </w:r>
    </w:p>
    <w:p>
      <w:pPr>
        <w:ind w:left="0" w:right="0" w:firstLine="560"/>
        <w:spacing w:before="450" w:after="450" w:line="312" w:lineRule="auto"/>
      </w:pPr>
      <w:r>
        <w:rPr>
          <w:rFonts w:ascii="宋体" w:hAnsi="宋体" w:eastAsia="宋体" w:cs="宋体"/>
          <w:color w:val="000"/>
          <w:sz w:val="28"/>
          <w:szCs w:val="28"/>
        </w:rPr>
        <w:t xml:space="preserve">15、组织市一医儿科退休专家到红枫湖镇卫生院开展医学知识讲座两次，受该院参训医务人员好评。</w:t>
      </w:r>
    </w:p>
    <w:p>
      <w:pPr>
        <w:ind w:left="0" w:right="0" w:firstLine="560"/>
        <w:spacing w:before="450" w:after="450" w:line="312" w:lineRule="auto"/>
      </w:pPr>
      <w:r>
        <w:rPr>
          <w:rFonts w:ascii="宋体" w:hAnsi="宋体" w:eastAsia="宋体" w:cs="宋体"/>
          <w:color w:val="000"/>
          <w:sz w:val="28"/>
          <w:szCs w:val="28"/>
        </w:rPr>
        <w:t xml:space="preserve">16、完成上级部门及局领导交办的其他工作。</w:t>
      </w:r>
    </w:p>
    <w:p>
      <w:pPr>
        <w:ind w:left="0" w:right="0" w:firstLine="560"/>
        <w:spacing w:before="450" w:after="450" w:line="312" w:lineRule="auto"/>
      </w:pPr>
      <w:r>
        <w:rPr>
          <w:rFonts w:ascii="宋体" w:hAnsi="宋体" w:eastAsia="宋体" w:cs="宋体"/>
          <w:color w:val="000"/>
          <w:sz w:val="28"/>
          <w:szCs w:val="28"/>
        </w:rPr>
        <w:t xml:space="preserve">(二)采取的做法和措施</w:t>
      </w:r>
    </w:p>
    <w:p>
      <w:pPr>
        <w:ind w:left="0" w:right="0" w:firstLine="560"/>
        <w:spacing w:before="450" w:after="450" w:line="312" w:lineRule="auto"/>
      </w:pPr>
      <w:r>
        <w:rPr>
          <w:rFonts w:ascii="宋体" w:hAnsi="宋体" w:eastAsia="宋体" w:cs="宋体"/>
          <w:color w:val="000"/>
          <w:sz w:val="28"/>
          <w:szCs w:val="28"/>
        </w:rPr>
        <w:t xml:space="preserve">1、深刻领会工资政策文件精神，严格按照有关规定对人员工资、津贴补贴进行审批，实行规范化管理。</w:t>
      </w:r>
    </w:p>
    <w:p>
      <w:pPr>
        <w:ind w:left="0" w:right="0" w:firstLine="560"/>
        <w:spacing w:before="450" w:after="450" w:line="312" w:lineRule="auto"/>
      </w:pPr>
      <w:r>
        <w:rPr>
          <w:rFonts w:ascii="宋体" w:hAnsi="宋体" w:eastAsia="宋体" w:cs="宋体"/>
          <w:color w:val="000"/>
          <w:sz w:val="28"/>
          <w:szCs w:val="28"/>
        </w:rPr>
        <w:t xml:space="preserve">2、坚持按计划安排开展各项工作，确保工作在时限内完成。</w:t>
      </w:r>
    </w:p>
    <w:p>
      <w:pPr>
        <w:ind w:left="0" w:right="0" w:firstLine="560"/>
        <w:spacing w:before="450" w:after="450" w:line="312" w:lineRule="auto"/>
      </w:pPr>
      <w:r>
        <w:rPr>
          <w:rFonts w:ascii="宋体" w:hAnsi="宋体" w:eastAsia="宋体" w:cs="宋体"/>
          <w:color w:val="000"/>
          <w:sz w:val="28"/>
          <w:szCs w:val="28"/>
        </w:rPr>
        <w:t xml:space="preserve">(三)创新亮点工作</w:t>
      </w:r>
    </w:p>
    <w:p>
      <w:pPr>
        <w:ind w:left="0" w:right="0" w:firstLine="560"/>
        <w:spacing w:before="450" w:after="450" w:line="312" w:lineRule="auto"/>
      </w:pPr>
      <w:r>
        <w:rPr>
          <w:rFonts w:ascii="宋体" w:hAnsi="宋体" w:eastAsia="宋体" w:cs="宋体"/>
          <w:color w:val="000"/>
          <w:sz w:val="28"/>
          <w:szCs w:val="28"/>
        </w:rPr>
        <w:t xml:space="preserve">1、对劳动能力鉴定的申报、程序等进行规范，实现了新形势下劳动能力鉴定工作公开透明、自觉接受社会监督的需要。</w:t>
      </w:r>
    </w:p>
    <w:p>
      <w:pPr>
        <w:ind w:left="0" w:right="0" w:firstLine="560"/>
        <w:spacing w:before="450" w:after="450" w:line="312" w:lineRule="auto"/>
      </w:pPr>
      <w:r>
        <w:rPr>
          <w:rFonts w:ascii="宋体" w:hAnsi="宋体" w:eastAsia="宋体" w:cs="宋体"/>
          <w:color w:val="000"/>
          <w:sz w:val="28"/>
          <w:szCs w:val="28"/>
        </w:rPr>
        <w:t xml:space="preserve">2、对离退休人员反映的年终一次性生活费等待遇问题作政策解释答复，实现成功化解。同时，协助市农业局帮助化解全市村级动物防疫员反映生活养老问题的信访案。</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1、科室工作人员对工资政策的理解不透，对日常工资业务办理不够熟练，需进一步加强对工资政策文件的学习，提高业务能力。</w:t>
      </w:r>
    </w:p>
    <w:p>
      <w:pPr>
        <w:ind w:left="0" w:right="0" w:firstLine="560"/>
        <w:spacing w:before="450" w:after="450" w:line="312" w:lineRule="auto"/>
      </w:pPr>
      <w:r>
        <w:rPr>
          <w:rFonts w:ascii="宋体" w:hAnsi="宋体" w:eastAsia="宋体" w:cs="宋体"/>
          <w:color w:val="000"/>
          <w:sz w:val="28"/>
          <w:szCs w:val="28"/>
        </w:rPr>
        <w:t xml:space="preserve">2、各单位工资经办人更换频繁，使用工资系统处理各项工资业务不熟，耗时长、效益低，需加强指导。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2025-07-09T00:22:07+08:00</dcterms:created>
  <dcterms:modified xsi:type="dcterms:W3CDTF">2025-07-09T00:22:07+08:00</dcterms:modified>
</cp:coreProperties>
</file>

<file path=docProps/custom.xml><?xml version="1.0" encoding="utf-8"?>
<Properties xmlns="http://schemas.openxmlformats.org/officeDocument/2006/custom-properties" xmlns:vt="http://schemas.openxmlformats.org/officeDocument/2006/docPropsVTypes"/>
</file>