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行政202_办公室工作总结与计划</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　　一、办公室...</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　　(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5、薪酬发放，本着公平、公正的原则，以考勤为依据，完成了项目公司XX年12月至XX年全年度的工资、过节费和特别奖金的计算，并按时准确发放。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　　(十三)、团结协作，紧密配合，加强沟通，形成合力。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　　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　　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　　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 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　　三、20xx年工作计划与努力方向</w:t>
      </w:r>
    </w:p>
    <w:p>
      <w:pPr>
        <w:ind w:left="0" w:right="0" w:firstLine="560"/>
        <w:spacing w:before="450" w:after="450" w:line="312" w:lineRule="auto"/>
      </w:pPr>
      <w:r>
        <w:rPr>
          <w:rFonts w:ascii="宋体" w:hAnsi="宋体" w:eastAsia="宋体" w:cs="宋体"/>
          <w:color w:val="000"/>
          <w:sz w:val="28"/>
          <w:szCs w:val="28"/>
        </w:rPr>
        <w:t xml:space="preserve">　　工作中存在的以上问题需要通过不断的学习，总结经验，努力提供办公室人员综合素质，为此我部门对下一年度的工作方向有了清晰的思路，针对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　　(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　　(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　　(三)、注重本部门的工作作风建设，加强管理，团结一致，勤奋工作，形成良好的部门工作氛围。不断改进办公室对其他部门的支持能力、服务水平，力争取得更大的工作成绩。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　　(四)、开展形式多样的文体活动，既能极大的丰富员工的业余生活，也能为公司营造良好的文化氛围。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　　(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　　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2025-08-06T15:05:33+08:00</dcterms:created>
  <dcterms:modified xsi:type="dcterms:W3CDTF">2025-08-06T15:05:33+08:00</dcterms:modified>
</cp:coreProperties>
</file>

<file path=docProps/custom.xml><?xml version="1.0" encoding="utf-8"?>
<Properties xmlns="http://schemas.openxmlformats.org/officeDocument/2006/custom-properties" xmlns:vt="http://schemas.openxmlformats.org/officeDocument/2006/docPropsVTypes"/>
</file>