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202_党员自我评价个人总结</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党员自我评价个人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党员自我评价个人总结,希望对大家有所帮助![_TAG_h2]　　202_党员自我评价个人总结</w:t>
      </w:r>
    </w:p>
    <w:p>
      <w:pPr>
        <w:ind w:left="0" w:right="0" w:firstLine="560"/>
        <w:spacing w:before="450" w:after="450" w:line="312" w:lineRule="auto"/>
      </w:pPr>
      <w:r>
        <w:rPr>
          <w:rFonts w:ascii="宋体" w:hAnsi="宋体" w:eastAsia="宋体" w:cs="宋体"/>
          <w:color w:val="000"/>
          <w:sz w:val="28"/>
          <w:szCs w:val="28"/>
        </w:rPr>
        <w:t xml:space="preserve">　　201x年，在党委和支部委员的正确领导下，我能够认真学习党的十八大、十八届三中全会精神，严格按照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党委下发的党员职工学习安排表，仔细研读政治学习资料规定内容，学习党的路线、方针、政策，学习、贯彻公司及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举办的知识竞赛、演讲比赛、党的群众路线教育实践等各项活动，积极参与组织的植树、地面工业卫生整治等义务劳动，能认真履行党员义务，按时交纳党费。能积极参加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202_党员自我评价个人总结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　　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　　202_党员自我评价个人总结</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2025-06-16T15:02:20+08:00</dcterms:created>
  <dcterms:modified xsi:type="dcterms:W3CDTF">2025-06-16T15:02:20+08:00</dcterms:modified>
</cp:coreProperties>
</file>

<file path=docProps/custom.xml><?xml version="1.0" encoding="utf-8"?>
<Properties xmlns="http://schemas.openxmlformats.org/officeDocument/2006/custom-properties" xmlns:vt="http://schemas.openxmlformats.org/officeDocument/2006/docPropsVTypes"/>
</file>