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银行反诈宣传最吸引人的工作总结202_年</w:t>
      </w:r>
      <w:bookmarkEnd w:id="1"/>
    </w:p>
    <w:p>
      <w:pPr>
        <w:jc w:val="center"/>
        <w:spacing w:before="0" w:after="450"/>
      </w:pPr>
      <w:r>
        <w:rPr>
          <w:rFonts w:ascii="Arial" w:hAnsi="Arial" w:eastAsia="Arial" w:cs="Arial"/>
          <w:color w:val="999999"/>
          <w:sz w:val="20"/>
          <w:szCs w:val="20"/>
        </w:rPr>
        <w:t xml:space="preserve">来源：网络  作者：明月清风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反诈宣传进社区，守住群众钱袋子。下面是本站为大家整理的银行反诈宣传最吸引人的工作总结202_年，供大家参考选择。　　银行反诈宣传最吸引人的工作总结202_年　　为扎实深入开展党史学习教育，走实做细“我为群众办实事”实践活动，用实际行动为党的...</w:t>
      </w:r>
    </w:p>
    <w:p>
      <w:pPr>
        <w:ind w:left="0" w:right="0" w:firstLine="560"/>
        <w:spacing w:before="450" w:after="450" w:line="312" w:lineRule="auto"/>
      </w:pPr>
      <w:r>
        <w:rPr>
          <w:rFonts w:ascii="宋体" w:hAnsi="宋体" w:eastAsia="宋体" w:cs="宋体"/>
          <w:color w:val="000"/>
          <w:sz w:val="28"/>
          <w:szCs w:val="28"/>
        </w:rPr>
        <w:t xml:space="preserve">反诈宣传进社区，守住群众钱袋子。下面是本站为大家整理的银行反诈宣传最吸引人的工作总结202_年，供大家参考选择。[_TAG_h2]　　银行反诈宣传最吸引人的工作总结202_年</w:t>
      </w:r>
    </w:p>
    <w:p>
      <w:pPr>
        <w:ind w:left="0" w:right="0" w:firstLine="560"/>
        <w:spacing w:before="450" w:after="450" w:line="312" w:lineRule="auto"/>
      </w:pPr>
      <w:r>
        <w:rPr>
          <w:rFonts w:ascii="宋体" w:hAnsi="宋体" w:eastAsia="宋体" w:cs="宋体"/>
          <w:color w:val="000"/>
          <w:sz w:val="28"/>
          <w:szCs w:val="28"/>
        </w:rPr>
        <w:t xml:space="preserve">　　为扎实深入开展党史学习教育，走实做细“我为群众办实事”实践活动，用实际行动为党的百年生日献礼。3月29日上午，**县委政法委组织全县政法系统在水田新区举办“法制宣传进万家，全民反诈你我同行”为主题的“我为群众办实事”实践活动，动员全县各行各业和相关部门积极加入反电诈宣传，号召更多社会力量参与全民反诈行动，用实际行动发动全县广大人民群众，向电信诈骗犯罪行为宣战，营造全民反诈的浓厚氛围。</w:t>
      </w:r>
    </w:p>
    <w:p>
      <w:pPr>
        <w:ind w:left="0" w:right="0" w:firstLine="560"/>
        <w:spacing w:before="450" w:after="450" w:line="312" w:lineRule="auto"/>
      </w:pPr>
      <w:r>
        <w:rPr>
          <w:rFonts w:ascii="宋体" w:hAnsi="宋体" w:eastAsia="宋体" w:cs="宋体"/>
          <w:color w:val="000"/>
          <w:sz w:val="28"/>
          <w:szCs w:val="28"/>
        </w:rPr>
        <w:t xml:space="preserve">　　此次活动以文艺演出、设置展板、法律咨询等形式，向当地群众送上了一份法律服务大餐。现场向群众发放反法律知识手册、便民服务指南等宣传品，将民法典、未成年人保护法、反家庭暴力、防诈骗等同生产生活密切相关的法律知识资料送到群众手中。引导他们学法、懂法、用法、守法，学会用法律武器保护自己，用法律法规指导言行，提高了群众的法律意识和防范意识，受到广大群众的欢迎和好评。</w:t>
      </w:r>
    </w:p>
    <w:p>
      <w:pPr>
        <w:ind w:left="0" w:right="0" w:firstLine="560"/>
        <w:spacing w:before="450" w:after="450" w:line="312" w:lineRule="auto"/>
      </w:pPr>
      <w:r>
        <w:rPr>
          <w:rFonts w:ascii="宋体" w:hAnsi="宋体" w:eastAsia="宋体" w:cs="宋体"/>
          <w:color w:val="000"/>
          <w:sz w:val="28"/>
          <w:szCs w:val="28"/>
        </w:rPr>
        <w:t xml:space="preserve">　　近期，**部分群众因不懂电信诈骗相关方面知识，陆续有群众上当受骗事件发生，造成群众重大财产损失。为及时制止更多的群众上当受骗，最大限度减少群众财产损失，**县政法系统结合党史学习教育开展法制宣传进万家实践活动，进一步增强了人民群众法治观念，提高了群众反电诈相关知识的知晓率，提升了知法、懂法、用法及自我保护的能力，营造了办事依法、遇事找法、解决问题用法、化解矛盾靠法的浓厚法治氛围，为有力推动法治**建设，构建打造和谐美丽新**铸就坚实法制保障。</w:t>
      </w:r>
    </w:p>
    <w:p>
      <w:pPr>
        <w:ind w:left="0" w:right="0" w:firstLine="560"/>
        <w:spacing w:before="450" w:after="450" w:line="312" w:lineRule="auto"/>
      </w:pPr>
      <w:r>
        <w:rPr>
          <w:rFonts w:ascii="黑体" w:hAnsi="黑体" w:eastAsia="黑体" w:cs="黑体"/>
          <w:color w:val="000000"/>
          <w:sz w:val="36"/>
          <w:szCs w:val="36"/>
          <w:b w:val="1"/>
          <w:bCs w:val="1"/>
        </w:rPr>
        <w:t xml:space="preserve">　　银行反诈宣传最吸引人的工作总结202_年</w:t>
      </w:r>
    </w:p>
    <w:p>
      <w:pPr>
        <w:ind w:left="0" w:right="0" w:firstLine="560"/>
        <w:spacing w:before="450" w:after="450" w:line="312" w:lineRule="auto"/>
      </w:pPr>
      <w:r>
        <w:rPr>
          <w:rFonts w:ascii="宋体" w:hAnsi="宋体" w:eastAsia="宋体" w:cs="宋体"/>
          <w:color w:val="000"/>
          <w:sz w:val="28"/>
          <w:szCs w:val="28"/>
        </w:rPr>
        <w:t xml:space="preserve">　　202_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　　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　　5月中旬，在人民广场举行了“严打电信诈骗犯罪保障人民财产安全”全市防范电信网络诈骗宣传活动，局领导、局属各相关单位、驻蓬各新闻媒体、防诈志愿者、社区群众等近500人参加。活动现场播放了防电诈宣传短片、反诈中心民警介绍了打击治理电信网络诈骗犯罪专项行动的工作情况及破获的典型案例，现场发放宣传单页及防电诈宣传矿泉水202_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　　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　　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　　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　　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　　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　　利用微信群快速传播、简单易用的特点，组织各派出所建立社区、村居反诈骗宣传微信群余个，建立辖区企业财务人员反诈骗微信群个，做到反诈宣传辖区全覆盖，截止目前在反诈骗微信群中共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　　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　　银行反诈宣传最吸引人的工作总结202_年</w:t>
      </w:r>
    </w:p>
    <w:p>
      <w:pPr>
        <w:ind w:left="0" w:right="0" w:firstLine="560"/>
        <w:spacing w:before="450" w:after="450" w:line="312" w:lineRule="auto"/>
      </w:pPr>
      <w:r>
        <w:rPr>
          <w:rFonts w:ascii="宋体" w:hAnsi="宋体" w:eastAsia="宋体" w:cs="宋体"/>
          <w:color w:val="000"/>
          <w:sz w:val="28"/>
          <w:szCs w:val="28"/>
        </w:rPr>
        <w:t xml:space="preserve">　　为有效推动反假货币宣传工作，提升社会公众爱护人民币、反假人民币的主动意识，有力打击违法犯罪活动，我行以****年新版人民币的防伪知识普及为契机，结合我行实际，按照因地制宜、鼓励创新的宣传思路，坚持“贴近百姓、形式多样、喜闻乐见、通俗易懂”的原则，使公众更加了解人民币、爱护人民币，提高防范假币能力，取得了良好的效果。现将具体情况总结报告如下：</w:t>
      </w:r>
    </w:p>
    <w:p>
      <w:pPr>
        <w:ind w:left="0" w:right="0" w:firstLine="560"/>
        <w:spacing w:before="450" w:after="450" w:line="312" w:lineRule="auto"/>
      </w:pPr>
      <w:r>
        <w:rPr>
          <w:rFonts w:ascii="宋体" w:hAnsi="宋体" w:eastAsia="宋体" w:cs="宋体"/>
          <w:color w:val="000"/>
          <w:sz w:val="28"/>
          <w:szCs w:val="28"/>
        </w:rPr>
        <w:t xml:space="preserve">　　&gt;一、精心准备，组织到位</w:t>
      </w:r>
    </w:p>
    <w:p>
      <w:pPr>
        <w:ind w:left="0" w:right="0" w:firstLine="560"/>
        <w:spacing w:before="450" w:after="450" w:line="312" w:lineRule="auto"/>
      </w:pPr>
      <w:r>
        <w:rPr>
          <w:rFonts w:ascii="宋体" w:hAnsi="宋体" w:eastAsia="宋体" w:cs="宋体"/>
          <w:color w:val="000"/>
          <w:sz w:val="28"/>
          <w:szCs w:val="28"/>
        </w:rPr>
        <w:t xml:space="preserve">　　为加强我行反假货币宣传的组织领导，我行成立了反假货币宣传领导小组，由分管领导任组长，运营管理部负责人任副组长，具体条线经办的A、B、C岗人员任组员，领导小组负责制定反假货币宣传方案，统筹指导全行反假货币宣传工作的具体实施。</w:t>
      </w:r>
    </w:p>
    <w:p>
      <w:pPr>
        <w:ind w:left="0" w:right="0" w:firstLine="560"/>
        <w:spacing w:before="450" w:after="450" w:line="312" w:lineRule="auto"/>
      </w:pPr>
      <w:r>
        <w:rPr>
          <w:rFonts w:ascii="宋体" w:hAnsi="宋体" w:eastAsia="宋体" w:cs="宋体"/>
          <w:color w:val="000"/>
          <w:sz w:val="28"/>
          <w:szCs w:val="28"/>
        </w:rPr>
        <w:t xml:space="preserve">　　&gt;二、形式多样，宣传到位</w:t>
      </w:r>
    </w:p>
    <w:p>
      <w:pPr>
        <w:ind w:left="0" w:right="0" w:firstLine="560"/>
        <w:spacing w:before="450" w:after="450" w:line="312" w:lineRule="auto"/>
      </w:pPr>
      <w:r>
        <w:rPr>
          <w:rFonts w:ascii="宋体" w:hAnsi="宋体" w:eastAsia="宋体" w:cs="宋体"/>
          <w:color w:val="000"/>
          <w:sz w:val="28"/>
          <w:szCs w:val="28"/>
        </w:rPr>
        <w:t xml:space="preserve">　　（一）阵地宣传</w:t>
      </w:r>
    </w:p>
    <w:p>
      <w:pPr>
        <w:ind w:left="0" w:right="0" w:firstLine="560"/>
        <w:spacing w:before="450" w:after="450" w:line="312" w:lineRule="auto"/>
      </w:pPr>
      <w:r>
        <w:rPr>
          <w:rFonts w:ascii="宋体" w:hAnsi="宋体" w:eastAsia="宋体" w:cs="宋体"/>
          <w:color w:val="000"/>
          <w:sz w:val="28"/>
          <w:szCs w:val="28"/>
        </w:rPr>
        <w:t xml:space="preserve">　　一是组织全行网点利用LED全天24小时滚动播放“更安全更亮丽更易于识别——****新版人民币*月**日正式发行”“爱护人民币反假人民币积极举报制、贩、售假币违法行为”“人民币是法定货币，民间数字货币不是真币”“谨慎购买钱币衍生品”“请将不宜流通人民币和闲置硬币交存银行”等宣传标语。二是在网点设立公众教育区，反复播放反假货币宣传视频，并安排大堂经理利用客户等候时间，通过反假知识小课堂等方式，主动向客户开展面对面宣传新版人民币知识和反假货币知识，发放反假货币宣传资料。三是引导客户积极参与人民银行组织开展的****年“反假货币小超人”网络知识答题活动，让客户全面了解反假货币知识，提升客户辩假、识假能力。期间共引导****余名客户参与****年“反假货币小超人”网络知识问答。</w:t>
      </w:r>
    </w:p>
    <w:p>
      <w:pPr>
        <w:ind w:left="0" w:right="0" w:firstLine="560"/>
        <w:spacing w:before="450" w:after="450" w:line="312" w:lineRule="auto"/>
      </w:pPr>
      <w:r>
        <w:rPr>
          <w:rFonts w:ascii="宋体" w:hAnsi="宋体" w:eastAsia="宋体" w:cs="宋体"/>
          <w:color w:val="000"/>
          <w:sz w:val="28"/>
          <w:szCs w:val="28"/>
        </w:rPr>
        <w:t xml:space="preserve">　　（二）自媒体宣传</w:t>
      </w:r>
    </w:p>
    <w:p>
      <w:pPr>
        <w:ind w:left="0" w:right="0" w:firstLine="560"/>
        <w:spacing w:before="450" w:after="450" w:line="312" w:lineRule="auto"/>
      </w:pPr>
      <w:r>
        <w:rPr>
          <w:rFonts w:ascii="宋体" w:hAnsi="宋体" w:eastAsia="宋体" w:cs="宋体"/>
          <w:color w:val="000"/>
          <w:sz w:val="28"/>
          <w:szCs w:val="28"/>
        </w:rPr>
        <w:t xml:space="preserve">　　充分利用我行官网、微信公众号等新媒体渠道，深入开展反假货币宣传工作，定期推送人民币防伪特征、数字货币知识、人民币图样管理条例等基础反假知识，随时随地学习反假货币相关知识，从而不断提高社会公众反假意识和识假技巧。</w:t>
      </w:r>
    </w:p>
    <w:p>
      <w:pPr>
        <w:ind w:left="0" w:right="0" w:firstLine="560"/>
        <w:spacing w:before="450" w:after="450" w:line="312" w:lineRule="auto"/>
      </w:pPr>
      <w:r>
        <w:rPr>
          <w:rFonts w:ascii="宋体" w:hAnsi="宋体" w:eastAsia="宋体" w:cs="宋体"/>
          <w:color w:val="000"/>
          <w:sz w:val="28"/>
          <w:szCs w:val="28"/>
        </w:rPr>
        <w:t xml:space="preserve">　　（三）外拓宣传</w:t>
      </w:r>
    </w:p>
    <w:p>
      <w:pPr>
        <w:ind w:left="0" w:right="0" w:firstLine="560"/>
        <w:spacing w:before="450" w:after="450" w:line="312" w:lineRule="auto"/>
      </w:pPr>
      <w:r>
        <w:rPr>
          <w:rFonts w:ascii="宋体" w:hAnsi="宋体" w:eastAsia="宋体" w:cs="宋体"/>
          <w:color w:val="000"/>
          <w:sz w:val="28"/>
          <w:szCs w:val="28"/>
        </w:rPr>
        <w:t xml:space="preserve">　　一是组织全行**个网点因地制宜，结合小面额人民币兑换及残损人民币回笼活动，进社区、进街道、进村镇、进校园、进商圈、进农贸市场分发反假宣传材料，并结合我行**家农村金融现金服务点，大力开展反假货币宣传活动、现场讲解反假货币知识。外拓宣传期间，全行共派出**余名员工，在**个乡镇、**个村、**个社区、**所学校、**个农贸市场、**家农村现金服务点，咨询受益群众**余人，兑换小面额人民币近**万元，回笼残损人民币**余元。</w:t>
      </w:r>
    </w:p>
    <w:p>
      <w:pPr>
        <w:ind w:left="0" w:right="0" w:firstLine="560"/>
        <w:spacing w:before="450" w:after="450" w:line="312" w:lineRule="auto"/>
      </w:pPr>
      <w:r>
        <w:rPr>
          <w:rFonts w:ascii="宋体" w:hAnsi="宋体" w:eastAsia="宋体" w:cs="宋体"/>
          <w:color w:val="000"/>
          <w:sz w:val="28"/>
          <w:szCs w:val="28"/>
        </w:rPr>
        <w:t xml:space="preserve">　　二是组织各网点开户单位的财务人员及个体工商户，尤其是涉及民生的医院、学校、企事业单位和大型商超的财务人员，开展以新版人民币防伪知识和反假人民币知识为专题的知识讲座，通过实物对照，演示了“一看、二摸、三听、四测”等常用的纸币真伪鉴定方法，结合答疑咨询、案例讲解、互动问答的方式，普及了爱护人民币的常识，该知识讲座分四次，共组织全市**余名财务人员参加，进一步增强了大家的防假、识假、反假的意识和能力，受到了客户的一致好评。</w:t>
      </w:r>
    </w:p>
    <w:p>
      <w:pPr>
        <w:ind w:left="0" w:right="0" w:firstLine="560"/>
        <w:spacing w:before="450" w:after="450" w:line="312" w:lineRule="auto"/>
      </w:pPr>
      <w:r>
        <w:rPr>
          <w:rFonts w:ascii="宋体" w:hAnsi="宋体" w:eastAsia="宋体" w:cs="宋体"/>
          <w:color w:val="000"/>
          <w:sz w:val="28"/>
          <w:szCs w:val="28"/>
        </w:rPr>
        <w:t xml:space="preserve">　　我行通过开展有特点、有针对性、持续性的反假货币宣传活动，采取由个人带动家庭、财务人员带动整个单位的形式，达到“宣传教育一人、影响千家万户”的目的，在学校、家庭、社会营造了爱护人民币和反假货币的良好氛围。今后，我行还将继续组织开展更多此类活动，切实让公众在宣传活动中受益，远离假币危害，也让金融知识真正走进人民群众中去，让金融更好地服务基层、服务民生，为构建和谐的瓷都金融生态环境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2025-07-08T21:44:40+08:00</dcterms:created>
  <dcterms:modified xsi:type="dcterms:W3CDTF">2025-07-08T21:44:40+08:00</dcterms:modified>
</cp:coreProperties>
</file>

<file path=docProps/custom.xml><?xml version="1.0" encoding="utf-8"?>
<Properties xmlns="http://schemas.openxmlformats.org/officeDocument/2006/custom-properties" xmlns:vt="http://schemas.openxmlformats.org/officeDocument/2006/docPropsVTypes"/>
</file>