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财务部工作总结及计划_装饰公司财务部工作总结</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公司的机构分布就象是一张网，每个部门看似独立，实际上它们之间存在着必然的联系。装饰公司财务部工作总结如下，快随本站小编一起来了解下。　　装饰公司财务部工作总结　　春去秋来，四季轮回，公司已经迈进一个新世纪。我们财务部也有了一个全新的开始...</w:t>
      </w:r>
    </w:p>
    <w:p>
      <w:pPr>
        <w:ind w:left="0" w:right="0" w:firstLine="560"/>
        <w:spacing w:before="450" w:after="450" w:line="312" w:lineRule="auto"/>
      </w:pPr>
      <w:r>
        <w:rPr>
          <w:rFonts w:ascii="宋体" w:hAnsi="宋体" w:eastAsia="宋体" w:cs="宋体"/>
          <w:color w:val="000"/>
          <w:sz w:val="28"/>
          <w:szCs w:val="28"/>
        </w:rPr>
        <w:t xml:space="preserve">　　公司的机构分布就象是一张网，每个部门看似独立，实际上它们之间存在着必然的联系。装饰公司财务部工作总结如下，快随本站小编一起来了解下。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装饰公司财务部工作总结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202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2025-07-08T19:35:29+08:00</dcterms:created>
  <dcterms:modified xsi:type="dcterms:W3CDTF">2025-07-08T19:35:29+08:00</dcterms:modified>
</cp:coreProperties>
</file>

<file path=docProps/custom.xml><?xml version="1.0" encoding="utf-8"?>
<Properties xmlns="http://schemas.openxmlformats.org/officeDocument/2006/custom-properties" xmlns:vt="http://schemas.openxmlformats.org/officeDocument/2006/docPropsVTypes"/>
</file>