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企业财务工作总结感想10篇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财务工作总结感想大全10篇总结的过程就是勤于思索的过程，提高自己能力的过程,对自己工作失误个正确的认识过程，勇于承认错误，形成批评与自我批评的良好作风的过程。下面小编给大家带来关于企业财务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企业财务工作总结感想大全10篇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企业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企业财务工作总结感想篇1</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企业财务工作总结感想篇2</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企业财务工作总结感想篇3</w:t>
      </w:r>
    </w:p>
    <w:p>
      <w:pPr>
        <w:ind w:left="0" w:right="0" w:firstLine="560"/>
        <w:spacing w:before="450" w:after="450" w:line="312" w:lineRule="auto"/>
      </w:pPr>
      <w:r>
        <w:rPr>
          <w:rFonts w:ascii="宋体" w:hAnsi="宋体" w:eastAsia="宋体" w:cs="宋体"/>
          <w:color w:val="000"/>
          <w:sz w:val="28"/>
          <w:szCs w:val="28"/>
        </w:rPr>
        <w:t xml:space="preserve">__年上半年，本人担任__学校财务工作。工作中以上级相关政策、规章制度、指示精神为指导，做好全期预算、月结、报账、决算等财务相关工作，受到领导、老师、学生和社会的认可。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__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企业财务工作总结感想篇4</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企业财务工作总结感想篇5</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企业财务工作总结感想篇6</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按时记收入支出流水帐，随时与收费中心对帐，经费收支在学校经常进行公示。定期对学校帐目进行自查，接受教师的监督。积极为学校服务，及时入账和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企业财务工作总结感想篇7</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明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企业财务工作总结感想篇8</w:t>
      </w:r>
    </w:p>
    <w:p>
      <w:pPr>
        <w:ind w:left="0" w:right="0" w:firstLine="560"/>
        <w:spacing w:before="450" w:after="450" w:line="312" w:lineRule="auto"/>
      </w:pPr>
      <w:r>
        <w:rPr>
          <w:rFonts w:ascii="宋体" w:hAnsi="宋体" w:eastAsia="宋体" w:cs="宋体"/>
          <w:color w:val="000"/>
          <w:sz w:val="28"/>
          <w:szCs w:val="28"/>
        </w:rPr>
        <w:t xml:space="preserve">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县中小学财务报帐制及公用经费精细化管理办法》，严格执行《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100000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企业财务工作总结感想篇9</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今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企业财务工作总结感想篇10</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根据医院的实际情况，加强医疗业务收支管理。努力增收节支，减少医疗费用支出，充分利用医疗技术和设备，积极开展医疗服务。具体略。</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2025-05-02T10:47:49+08:00</dcterms:created>
  <dcterms:modified xsi:type="dcterms:W3CDTF">2025-05-02T10:47:49+08:00</dcterms:modified>
</cp:coreProperties>
</file>

<file path=docProps/custom.xml><?xml version="1.0" encoding="utf-8"?>
<Properties xmlns="http://schemas.openxmlformats.org/officeDocument/2006/custom-properties" xmlns:vt="http://schemas.openxmlformats.org/officeDocument/2006/docPropsVTypes"/>
</file>