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总结是认识世界的重要手段，是由感性认识上升到理性认识的必经之路。下面是本站为大家整理的高中教师年度工作总结范文，供大家参考选择。　　高中教师年度工作总结范文      一学期来，在校领导的正确领导下，得到同事们的帮助，我圆满完成了教学任务，...</w:t>
      </w:r>
    </w:p>
    <w:p>
      <w:pPr>
        <w:ind w:left="0" w:right="0" w:firstLine="560"/>
        <w:spacing w:before="450" w:after="450" w:line="312" w:lineRule="auto"/>
      </w:pPr>
      <w:r>
        <w:rPr>
          <w:rFonts w:ascii="宋体" w:hAnsi="宋体" w:eastAsia="宋体" w:cs="宋体"/>
          <w:color w:val="000"/>
          <w:sz w:val="28"/>
          <w:szCs w:val="28"/>
        </w:rPr>
        <w:t xml:space="preserve">总结是认识世界的重要手段，是由感性认识上升到理性认识的必经之路。下面是本站为大家整理的高中教师年度工作总结范文，供大家参考选择。[_TAG_h2]　　高中教师年度工作总结范文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高中教师年度工作总结范文</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&gt;二、成绩和缺点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&gt;三、方法和措施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　　高中教师年度工作总结范文</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&gt;一、激发兴趣、提高课堂质量。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&gt;二、营造民主课堂。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&gt;三、提高效率，上好讲评课。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w:t>
      </w:r>
    </w:p>
    <w:p>
      <w:pPr>
        <w:ind w:left="0" w:right="0" w:firstLine="560"/>
        <w:spacing w:before="450" w:after="450" w:line="312" w:lineRule="auto"/>
      </w:pPr>
      <w:r>
        <w:rPr>
          <w:rFonts w:ascii="宋体" w:hAnsi="宋体" w:eastAsia="宋体" w:cs="宋体"/>
          <w:color w:val="000"/>
          <w:sz w:val="28"/>
          <w:szCs w:val="28"/>
        </w:rPr>
        <w:t xml:space="preserve">　　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2025-07-09T00:22:59+08:00</dcterms:created>
  <dcterms:modified xsi:type="dcterms:W3CDTF">2025-07-09T00:22:59+08:00</dcterms:modified>
</cp:coreProperties>
</file>

<file path=docProps/custom.xml><?xml version="1.0" encoding="utf-8"?>
<Properties xmlns="http://schemas.openxmlformats.org/officeDocument/2006/custom-properties" xmlns:vt="http://schemas.openxmlformats.org/officeDocument/2006/docPropsVTypes"/>
</file>