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[部门周工作总结范文]部门周工作总结范文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一、基本情况 10月1日～7日，全市共接待游客35.18万人次，同比增长3.82％，实现旅游总收入1.41亿元，同比增长11.98％。其中邓小平故里（含佛手山）共接待游客3.4万人次，同比增长-36.4％，门票收入149.21万元，同比...</w:t>
      </w:r>
    </w:p>
    <w:p>
      <w:pPr>
        <w:ind w:left="0" w:right="0" w:firstLine="560"/>
        <w:spacing w:before="450" w:after="450" w:line="312" w:lineRule="auto"/>
      </w:pPr>
      <w:r>
        <w:rPr>
          <w:rFonts w:ascii="宋体" w:hAnsi="宋体" w:eastAsia="宋体" w:cs="宋体"/>
          <w:color w:val="000"/>
          <w:sz w:val="28"/>
          <w:szCs w:val="28"/>
        </w:rPr>
        <w:t xml:space="preserve">　　一、基本情况 10月1日～7日，全市共接待游客35.18万人次，同比增长3.82％，实现旅游总收入1.41亿元，同比增长11.98％。其中邓小平故里（含佛手山）共接待游客3.4万人次，同比增长-36.4％，门票收入149.21万元，同比增长-41.8％；华蓥山石林共接待游客2.42万人次，同比增长85.57％，门票收入172.48万元，同比增长160.86％；华蓥山大峡谷共接待游客0.66万人次，门票收入22.53万元；神龙山巴人古堡共接待游客1.05万人次，门票收入2.47万元。</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（一）旅游安全形势良好。</w:t>
      </w:r>
    </w:p>
    <w:p>
      <w:pPr>
        <w:ind w:left="0" w:right="0" w:firstLine="560"/>
        <w:spacing w:before="450" w:after="450" w:line="312" w:lineRule="auto"/>
      </w:pPr>
      <w:r>
        <w:rPr>
          <w:rFonts w:ascii="宋体" w:hAnsi="宋体" w:eastAsia="宋体" w:cs="宋体"/>
          <w:color w:val="000"/>
          <w:sz w:val="28"/>
          <w:szCs w:val="28"/>
        </w:rPr>
        <w:t xml:space="preserve">　　按照市委、市政府的统一部署，市旅游产业发展领导小组及各区市县人民政府组织交通、工商、物价、公安、安监、质监、规划建设、卫生、旅游等相关部门，节前对各旅游接待单位安全工作进行了拉网式的排查，各相关单位制定了周密详尽的应急处置预案和安全防范预案。由于组织有力，措施到位，确保了十一黄金周旅游工作安全运行，全市未发生一起旅游安全事故。</w:t>
      </w:r>
    </w:p>
    <w:p>
      <w:pPr>
        <w:ind w:left="0" w:right="0" w:firstLine="560"/>
        <w:spacing w:before="450" w:after="450" w:line="312" w:lineRule="auto"/>
      </w:pPr>
      <w:r>
        <w:rPr>
          <w:rFonts w:ascii="宋体" w:hAnsi="宋体" w:eastAsia="宋体" w:cs="宋体"/>
          <w:color w:val="000"/>
          <w:sz w:val="28"/>
          <w:szCs w:val="28"/>
        </w:rPr>
        <w:t xml:space="preserve">　　（二）旅游市场健康有序。</w:t>
      </w:r>
    </w:p>
    <w:p>
      <w:pPr>
        <w:ind w:left="0" w:right="0" w:firstLine="560"/>
        <w:spacing w:before="450" w:after="450" w:line="312" w:lineRule="auto"/>
      </w:pPr>
      <w:r>
        <w:rPr>
          <w:rFonts w:ascii="宋体" w:hAnsi="宋体" w:eastAsia="宋体" w:cs="宋体"/>
          <w:color w:val="000"/>
          <w:sz w:val="28"/>
          <w:szCs w:val="28"/>
        </w:rPr>
        <w:t xml:space="preserve">　　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邓小平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　　(三)客源结构出现新变化。</w:t>
      </w:r>
    </w:p>
    <w:p>
      <w:pPr>
        <w:ind w:left="0" w:right="0" w:firstLine="560"/>
        <w:spacing w:before="450" w:after="450" w:line="312" w:lineRule="auto"/>
      </w:pPr>
      <w:r>
        <w:rPr>
          <w:rFonts w:ascii="宋体" w:hAnsi="宋体" w:eastAsia="宋体" w:cs="宋体"/>
          <w:color w:val="000"/>
          <w:sz w:val="28"/>
          <w:szCs w:val="28"/>
        </w:rPr>
        <w:t xml:space="preserve">　　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　　（四）旅游活动丰富多彩。</w:t>
      </w:r>
    </w:p>
    <w:p>
      <w:pPr>
        <w:ind w:left="0" w:right="0" w:firstLine="560"/>
        <w:spacing w:before="450" w:after="450" w:line="312" w:lineRule="auto"/>
      </w:pPr>
      <w:r>
        <w:rPr>
          <w:rFonts w:ascii="宋体" w:hAnsi="宋体" w:eastAsia="宋体" w:cs="宋体"/>
          <w:color w:val="000"/>
          <w:sz w:val="28"/>
          <w:szCs w:val="28"/>
        </w:rPr>
        <w:t xml:space="preserve">　　各区市县和主要旅游区根据自身特点，纷纷推出了主题活动和特色产品。一是邓小平故里围绕红色旅游主题，在邓小平故居陈列馆广场举办了邓小平同志生平事迹、革命历程、丰功伟绩等有奖知识问答和抽奖活动；游客还可在邓小平故居陈列馆电影厅五折优惠观看世界首创三机联放的数字电影《小平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平安保健康的万人祈福活动。四是各区市县地方特色活动异彩纷呈。广安区开展了十一党员志愿者服务活动，组织了巡回法庭，为游客提供优质温馨服务。岳池县、武胜县则推出了古镇文化游、农家文化游、回民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　　（五）旅游综合接待能力和服务质量不断提高。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　　今年以来，全市共增加星级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（一）强化领导，精心组织。</w:t>
      </w:r>
    </w:p>
    <w:p>
      <w:pPr>
        <w:ind w:left="0" w:right="0" w:firstLine="560"/>
        <w:spacing w:before="450" w:after="450" w:line="312" w:lineRule="auto"/>
      </w:pPr>
      <w:r>
        <w:rPr>
          <w:rFonts w:ascii="宋体" w:hAnsi="宋体" w:eastAsia="宋体" w:cs="宋体"/>
          <w:color w:val="000"/>
          <w:sz w:val="28"/>
          <w:szCs w:val="28"/>
        </w:rPr>
        <w:t xml:space="preserve">　　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　　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　　3、召开了备战十一黄金周旅游工作会议。9月17日上午，召开了由各区市县政府分管领导、市级相关部门、各星级饭店、重点接待景区负责人等参加的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　　（二）完善机制，协同作战。</w:t>
      </w:r>
    </w:p>
    <w:p>
      <w:pPr>
        <w:ind w:left="0" w:right="0" w:firstLine="560"/>
        <w:spacing w:before="450" w:after="450" w:line="312" w:lineRule="auto"/>
      </w:pPr>
      <w:r>
        <w:rPr>
          <w:rFonts w:ascii="宋体" w:hAnsi="宋体" w:eastAsia="宋体" w:cs="宋体"/>
          <w:color w:val="000"/>
          <w:sz w:val="28"/>
          <w:szCs w:val="28"/>
        </w:rPr>
        <w:t xml:space="preserve">　　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　　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　　（三）强化质量，搞好服务。</w:t>
      </w:r>
    </w:p>
    <w:p>
      <w:pPr>
        <w:ind w:left="0" w:right="0" w:firstLine="560"/>
        <w:spacing w:before="450" w:after="450" w:line="312" w:lineRule="auto"/>
      </w:pPr>
      <w:r>
        <w:rPr>
          <w:rFonts w:ascii="宋体" w:hAnsi="宋体" w:eastAsia="宋体" w:cs="宋体"/>
          <w:color w:val="000"/>
          <w:sz w:val="28"/>
          <w:szCs w:val="28"/>
        </w:rPr>
        <w:t xml:space="preserve">　　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　　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2025-07-08T21:23:05+08:00</dcterms:created>
  <dcterms:modified xsi:type="dcterms:W3CDTF">2025-07-08T21:23:05+08:00</dcterms:modified>
</cp:coreProperties>
</file>

<file path=docProps/custom.xml><?xml version="1.0" encoding="utf-8"?>
<Properties xmlns="http://schemas.openxmlformats.org/officeDocument/2006/custom-properties" xmlns:vt="http://schemas.openxmlformats.org/officeDocument/2006/docPropsVTypes"/>
</file>