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财务工作年终总结</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财务工作年终总结七篇财务工作年终总结怎么写？财务，每个人都需要在激烈的市场竞争中找到自己最大的竞争优势。下面是小编为大家带来的财务工作年终总结七篇，希望大家能够喜欢！1财务工作年终总结转眼间又过了一年，回顾这一年，在平凡而繁细的工作中，付出...</w:t>
      </w:r>
    </w:p>
    <w:p>
      <w:pPr>
        <w:ind w:left="0" w:right="0" w:firstLine="560"/>
        <w:spacing w:before="450" w:after="450" w:line="312" w:lineRule="auto"/>
      </w:pPr>
      <w:r>
        <w:rPr>
          <w:rFonts w:ascii="宋体" w:hAnsi="宋体" w:eastAsia="宋体" w:cs="宋体"/>
          <w:color w:val="000"/>
          <w:sz w:val="28"/>
          <w:szCs w:val="28"/>
        </w:rPr>
        <w:t xml:space="preserve">财务工作年终总结七篇</w:t>
      </w:r>
    </w:p>
    <w:p>
      <w:pPr>
        <w:ind w:left="0" w:right="0" w:firstLine="560"/>
        <w:spacing w:before="450" w:after="450" w:line="312" w:lineRule="auto"/>
      </w:pPr>
      <w:r>
        <w:rPr>
          <w:rFonts w:ascii="宋体" w:hAnsi="宋体" w:eastAsia="宋体" w:cs="宋体"/>
          <w:color w:val="000"/>
          <w:sz w:val="28"/>
          <w:szCs w:val="28"/>
        </w:rPr>
        <w:t xml:space="preserve">财务工作年终总结怎么写？财务，每个人都需要在激烈的市场竞争中找到自己最大的竞争优势。下面是小编为大家带来的财务工作年终总结七篇，希望大家能够喜欢！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1财务工作年终总结</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2财务工作年终总结</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w:t>
      </w:r>
    </w:p>
    <w:p>
      <w:pPr>
        <w:ind w:left="0" w:right="0" w:firstLine="560"/>
        <w:spacing w:before="450" w:after="450" w:line="312" w:lineRule="auto"/>
      </w:pPr>
      <w:r>
        <w:rPr>
          <w:rFonts w:ascii="宋体" w:hAnsi="宋体" w:eastAsia="宋体" w:cs="宋体"/>
          <w:color w:val="000"/>
          <w:sz w:val="28"/>
          <w:szCs w:val="28"/>
        </w:rPr>
        <w:t xml:space="preserve">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3财务工作年终总结</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4财务工作年终总结</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常听知道我们所情况的其他同志讲，从没见过有那个单位有我们这里这样同志间关系如此融洽的。不论是工作上，还是生活上，同志间都象一家人一样，从没本资料权属严禁复制剽窃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另处一名同志的话来解释。“他们来北京都不容易，谁都有不会的本资料权属严禁复制剽窃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5财务工作年终总结</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6财务工作年终总结</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w:t>
      </w:r>
    </w:p>
    <w:p>
      <w:pPr>
        <w:ind w:left="0" w:right="0" w:firstLine="560"/>
        <w:spacing w:before="450" w:after="450" w:line="312" w:lineRule="auto"/>
      </w:pPr>
      <w:r>
        <w:rPr>
          <w:rFonts w:ascii="宋体" w:hAnsi="宋体" w:eastAsia="宋体" w:cs="宋体"/>
          <w:color w:val="000"/>
          <w:sz w:val="28"/>
          <w:szCs w:val="28"/>
        </w:rPr>
        <w:t xml:space="preserve">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__年，我们将在农村财务管理上，抓好以下工作：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7财务工作年终总结</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2025-06-17T08:47:40+08:00</dcterms:created>
  <dcterms:modified xsi:type="dcterms:W3CDTF">2025-06-17T08:47:40+08:00</dcterms:modified>
</cp:coreProperties>
</file>

<file path=docProps/custom.xml><?xml version="1.0" encoding="utf-8"?>
<Properties xmlns="http://schemas.openxmlformats.org/officeDocument/2006/custom-properties" xmlns:vt="http://schemas.openxmlformats.org/officeDocument/2006/docPropsVTypes"/>
</file>