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干部教育培训工作总结202_年</w:t>
      </w:r>
      <w:bookmarkEnd w:id="1"/>
    </w:p>
    <w:p>
      <w:pPr>
        <w:jc w:val="center"/>
        <w:spacing w:before="0" w:after="450"/>
      </w:pPr>
      <w:r>
        <w:rPr>
          <w:rFonts w:ascii="Arial" w:hAnsi="Arial" w:eastAsia="Arial" w:cs="Arial"/>
          <w:color w:val="999999"/>
          <w:sz w:val="20"/>
          <w:szCs w:val="20"/>
        </w:rPr>
        <w:t xml:space="preserve">来源：网络  作者：前尘往事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干部教育培训工作总结20_年 为深入贯彻落实党的十八大、十八届三中、四中、五中、六中全会精神，培养造就高素质干部队伍，根据县委县政府及县委组织部有关文件精神，取得了显著成效，从年初开始，我局积极组织开展党员干部职工教育培训，队伍的政治素质、...</w:t>
      </w:r>
    </w:p>
    <w:p>
      <w:pPr>
        <w:ind w:left="0" w:right="0" w:firstLine="560"/>
        <w:spacing w:before="450" w:after="450" w:line="312" w:lineRule="auto"/>
      </w:pPr>
      <w:r>
        <w:rPr>
          <w:rFonts w:ascii="宋体" w:hAnsi="宋体" w:eastAsia="宋体" w:cs="宋体"/>
          <w:color w:val="000"/>
          <w:sz w:val="28"/>
          <w:szCs w:val="28"/>
        </w:rPr>
        <w:t xml:space="preserve">干部教育培训工作总结20_年</w:t>
      </w:r>
    </w:p>
    <w:p>
      <w:pPr>
        <w:ind w:left="0" w:right="0" w:firstLine="560"/>
        <w:spacing w:before="450" w:after="450" w:line="312" w:lineRule="auto"/>
      </w:pPr>
      <w:r>
        <w:rPr>
          <w:rFonts w:ascii="宋体" w:hAnsi="宋体" w:eastAsia="宋体" w:cs="宋体"/>
          <w:color w:val="000"/>
          <w:sz w:val="28"/>
          <w:szCs w:val="28"/>
        </w:rPr>
        <w:t xml:space="preserve">为深入贯彻落实党的十八大、十八届三中、四中、五中、六中全会精神，培养造就高素质干部队伍，根据县委县政府及县委组织部有关文件精神，取得了显著成效，从年初开始，我局积极组织开展党员干部职工教育培训，队伍的政治素质、业务水平得到进一步提高，有力促进了各项事业顺利开展。</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一年来，我局十分重视干部的教育培训工作，始终把它当作加强干部队伍建设、提高干部队伍素质的一个重要环节来抓，做到措施有力，工作到位。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一是制定详细的教育培训计划。年初，针对我局的实际情况，以加强中国特色社会主义理论体系学习为首要任务，全面推进理论武装、党性教育、能力培训和知识更新，制订了《泾阳县市场和质量监督管理局20_年干部教育培训计划》，对干部培训的任务、目标、内容、时限等作了详细的规定，保证了教育培训计划的全面实施。</w:t>
      </w:r>
    </w:p>
    <w:p>
      <w:pPr>
        <w:ind w:left="0" w:right="0" w:firstLine="560"/>
        <w:spacing w:before="450" w:after="450" w:line="312" w:lineRule="auto"/>
      </w:pPr>
      <w:r>
        <w:rPr>
          <w:rFonts w:ascii="宋体" w:hAnsi="宋体" w:eastAsia="宋体" w:cs="宋体"/>
          <w:color w:val="000"/>
          <w:sz w:val="28"/>
          <w:szCs w:val="28"/>
        </w:rPr>
        <w:t xml:space="preserve">二是领导干部带头学，干部自觉学。根据县委组织部要求，完成6次专题理论学习规定动作外，还积极组织开展了“大讨论、大整顿、大优化”及“亮星展旗强堡垒1234党建工程”教育活动。我们重点学习了党的十八届六中全会和习近平总书记系列重要讲话精神，学习《中国共产党章程》《中国共产党廉洁自律准则》《关于新形势下党内政治生活的若干准则》、《中国共产党纪律处分条例》、《中国共产党问责条例》、《中国共产党党内监督条例》等党规党纪和“三项机制”文件，学习省委娄书记《坚定发展信心实现追赶超越》、市委岳书记《追赶超越关键在“干”》有关理论文章，学习县十六次党代会、县委XX届二次全会等。并结合实际，组织干部职工学习《行政许可法》、《行政处罚法》、《产品质量法》、《食品安全法》、《特种设备安全法》、《消费者权益保护法》等业务知识。在局领导的带动下，全局干部提高了学习的自觉性，变要我学为我要学，不仅努力学习政治理论，而且还结合工作实际，认真学习各种业务知识，全局上下形成了浓厚的学习氛围。通过理论和业务学习，广大干部理想信念更加坚定、理论素养不断提高、党性修养切实增强、工作作风明显改进、德才素质和履职能力显著提升。</w:t>
      </w:r>
    </w:p>
    <w:p>
      <w:pPr>
        <w:ind w:left="0" w:right="0" w:firstLine="560"/>
        <w:spacing w:before="450" w:after="450" w:line="312" w:lineRule="auto"/>
      </w:pPr>
      <w:r>
        <w:rPr>
          <w:rFonts w:ascii="宋体" w:hAnsi="宋体" w:eastAsia="宋体" w:cs="宋体"/>
          <w:color w:val="000"/>
          <w:sz w:val="28"/>
          <w:szCs w:val="28"/>
        </w:rPr>
        <w:t xml:space="preserve">三是建立健全管理机制，使干部的教育培训工作走上制度化、规范化的轨道。首先建立了干部教育培训的管理机构，成立了由范卫东局长任干部教育培训工作领导小组组长、分管领导任副组长的领导机构，为干部教育培训工作提供了组织保证。第二，严格执行学习登记和考勤制度。要求全局干部每季度集中学习与平时自学相结合的学习方式，并建立学习登记簿，对学习的内容和人员进行登记。第三，明确工作任务，把干部培训工作纳入每年工作目标责任制，纳入干部年终考核内容。</w:t>
      </w:r>
    </w:p>
    <w:p>
      <w:pPr>
        <w:ind w:left="0" w:right="0" w:firstLine="560"/>
        <w:spacing w:before="450" w:after="450" w:line="312" w:lineRule="auto"/>
      </w:pPr>
      <w:r>
        <w:rPr>
          <w:rFonts w:ascii="宋体" w:hAnsi="宋体" w:eastAsia="宋体" w:cs="宋体"/>
          <w:color w:val="000"/>
          <w:sz w:val="28"/>
          <w:szCs w:val="28"/>
        </w:rPr>
        <w:t xml:space="preserve">&gt;二、区分层次，突出重点</w:t>
      </w:r>
    </w:p>
    <w:p>
      <w:pPr>
        <w:ind w:left="0" w:right="0" w:firstLine="560"/>
        <w:spacing w:before="450" w:after="450" w:line="312" w:lineRule="auto"/>
      </w:pPr>
      <w:r>
        <w:rPr>
          <w:rFonts w:ascii="宋体" w:hAnsi="宋体" w:eastAsia="宋体" w:cs="宋体"/>
          <w:color w:val="000"/>
          <w:sz w:val="28"/>
          <w:szCs w:val="28"/>
        </w:rPr>
        <w:t xml:space="preserve">在干部的教育培训中，我们注意针对不同类型干部的特点，安排不同的学习内容，提出不同的要求，做到层次分明，重点突出。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一是区分层次，抓好各类干部的教育培训。局领导干部主要是抓好党委理论学习制度的落实，同时积极参加上级机关举办培训班的培训工作。一年来，局党委多次组织理论集中学习，选送局领导干部参加上级机关举办的各种培训班，如范卫东局长参加了全市系统在浙江杭州举办的质量管理培训，李小宁、张锋多次参加省局组织的食品药品安全监管业务培训，对于其他干部，主要是采取集中培训与自学相结合，或举办专题讲座等方法进行，以此强化教育培训的效果，强化政治理论教育，提高理论素养。</w:t>
      </w:r>
    </w:p>
    <w:p>
      <w:pPr>
        <w:ind w:left="0" w:right="0" w:firstLine="560"/>
        <w:spacing w:before="450" w:after="450" w:line="312" w:lineRule="auto"/>
      </w:pPr>
      <w:r>
        <w:rPr>
          <w:rFonts w:ascii="宋体" w:hAnsi="宋体" w:eastAsia="宋体" w:cs="宋体"/>
          <w:color w:val="000"/>
          <w:sz w:val="28"/>
          <w:szCs w:val="28"/>
        </w:rPr>
        <w:t xml:space="preserve">二是突出重点，保证培训质量。首先，重点抓好领导及中等干部，努力造就一支高素质的干部队伍。强化理论学习和业务培训。聘请县法制、县党校、省行政学院等专家、学者专题讲座3场次，组织广大干部深入学习邓小平理论、“三个代表”重要思想、科学发展观和党的十八大以来习近平同志一系列重要讲话精神，教育广大干部讲政治、讲大局、讲正气，把握坚定正确的政治方向、政治立场、政治观点，自觉遵守政治纪律，提高政治鉴别力和政治敏锐性。</w:t>
      </w:r>
    </w:p>
    <w:p>
      <w:pPr>
        <w:ind w:left="0" w:right="0" w:firstLine="560"/>
        <w:spacing w:before="450" w:after="450" w:line="312" w:lineRule="auto"/>
      </w:pPr>
      <w:r>
        <w:rPr>
          <w:rFonts w:ascii="宋体" w:hAnsi="宋体" w:eastAsia="宋体" w:cs="宋体"/>
          <w:color w:val="000"/>
          <w:sz w:val="28"/>
          <w:szCs w:val="28"/>
        </w:rPr>
        <w:t xml:space="preserve">&gt;三、改进方法，注重实效</w:t>
      </w:r>
    </w:p>
    <w:p>
      <w:pPr>
        <w:ind w:left="0" w:right="0" w:firstLine="560"/>
        <w:spacing w:before="450" w:after="450" w:line="312" w:lineRule="auto"/>
      </w:pPr>
      <w:r>
        <w:rPr>
          <w:rFonts w:ascii="宋体" w:hAnsi="宋体" w:eastAsia="宋体" w:cs="宋体"/>
          <w:color w:val="000"/>
          <w:sz w:val="28"/>
          <w:szCs w:val="28"/>
        </w:rPr>
        <w:t xml:space="preserve">在教育培训中，我们注意及时总结经验，积极探索培训途径，不断改进培训方法，结合工作实际有针对性地安排培训内容，在注重培训实效上下功夫。</w:t>
      </w:r>
    </w:p>
    <w:p>
      <w:pPr>
        <w:ind w:left="0" w:right="0" w:firstLine="560"/>
        <w:spacing w:before="450" w:after="450" w:line="312" w:lineRule="auto"/>
      </w:pPr>
      <w:r>
        <w:rPr>
          <w:rFonts w:ascii="宋体" w:hAnsi="宋体" w:eastAsia="宋体" w:cs="宋体"/>
          <w:color w:val="000"/>
          <w:sz w:val="28"/>
          <w:szCs w:val="28"/>
        </w:rPr>
        <w:t xml:space="preserve">一是坚持集中培训与自学相结合，采取多种途径，灵活多样地进行教育培训。在抓好干部集中培训的同时，注意引导广大干部坚持自学各种理论业务知识，在全局形成良好的学习氛围。</w:t>
      </w:r>
    </w:p>
    <w:p>
      <w:pPr>
        <w:ind w:left="0" w:right="0" w:firstLine="560"/>
        <w:spacing w:before="450" w:after="450" w:line="312" w:lineRule="auto"/>
      </w:pPr>
      <w:r>
        <w:rPr>
          <w:rFonts w:ascii="宋体" w:hAnsi="宋体" w:eastAsia="宋体" w:cs="宋体"/>
          <w:color w:val="000"/>
          <w:sz w:val="28"/>
          <w:szCs w:val="28"/>
        </w:rPr>
        <w:t xml:space="preserve">二是结合工作实际，有针对性地安排培训内容。根据县委组织部要求，结合“大讨论、大整顿、大优化”及“亮星展旗强堡垒”教育活动，及时组织全体干部职工学习十八届六中全会精神、习近平系列讲话精神以及十九大精神，组织党性专题教育、党风廉政教育、法律法规培训3场次，培训300多人次，组织各类知识测试3次，参与率98%。通过学习教育，使党员干部进一步牢记党的宗旨，树立立党为公、执政为民和艰苦奋斗的思想，增强了法纪观念和廉洁从政意识，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坚持理论联系实际，提高解决现实问题的能力。在干部教育培训中，我们始终贯彻“学马列要精，要管用的”原则，坚持学习理论与当前市场监管工作紧密结合，用理论指导工作，通过实践使理论升华。局领导班子成员结合工作实际，深入基层调查研究，带头每人撰写1篇调研文章，中层干部结合业务完成1片调研文章。通过理论联系实际，理论指导实践，不断创新，不断提高。</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我局干部教育培训工作还存在一些问题，与上级的要求还有一定的差距。如党员干部自身学习积极性不高、教育培训形式单一、教育培训不够系统等问题。以上这些还需我们在今后的工作中不断 改进不断提高。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今后，我们将按照县委县政府和县委组织部要求，继续加大党员干部职工的教育培训力度，一是组织党员干部职工深入学习党的十九大报告及习近平系列讲话精神，学习中国特色社会主义理论，不断提高队伍政治素质。二是采取多种形式，组织开展党员党性教育活动，强化宗旨意识，不断提高党组织、党员的先锋堡垒和模范作用。三是开展党风廉政警示教育，提高党员干部的防腐拒变能力。四是鼓励干部职工参加单位、系统内的各类业务培训，提升依法行政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2025-08-07T23:22:53+08:00</dcterms:created>
  <dcterms:modified xsi:type="dcterms:W3CDTF">2025-08-07T23:22:53+08:00</dcterms:modified>
</cp:coreProperties>
</file>

<file path=docProps/custom.xml><?xml version="1.0" encoding="utf-8"?>
<Properties xmlns="http://schemas.openxmlformats.org/officeDocument/2006/custom-properties" xmlns:vt="http://schemas.openxmlformats.org/officeDocument/2006/docPropsVTypes"/>
</file>