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最新教师教学师德师风工作总结</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教师教学师德师风工作总结5篇作为一名人民教师，我感到由衷的自豪，也深知肩负的历史寄托和责任。这次小编给大家整理了最新教师教学师德师风工作总结，供大家阅读参考，希望大家喜欢。最新教师教学师德师风工作总结1初三语文教学与初一、初二有明显不同...</w:t>
      </w:r>
    </w:p>
    <w:p>
      <w:pPr>
        <w:ind w:left="0" w:right="0" w:firstLine="560"/>
        <w:spacing w:before="450" w:after="450" w:line="312" w:lineRule="auto"/>
      </w:pPr>
      <w:r>
        <w:rPr>
          <w:rFonts w:ascii="宋体" w:hAnsi="宋体" w:eastAsia="宋体" w:cs="宋体"/>
          <w:color w:val="000"/>
          <w:sz w:val="28"/>
          <w:szCs w:val="28"/>
        </w:rPr>
        <w:t xml:space="preserve">最新教师教学师德师风工作总结5篇</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作为一名人民教师，我感到由衷的自豪，也深知肩负的历史寄托和责任。这次小编给大家整理了最新教师教学师德师风工作总结，供大家阅读参考，希望大家喜欢。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最新教师教学师德师风工作总结1</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备课的重要性，因此，每天我都花费大量的时间在备课之上，认认真真钻研教材和教法，多方查阅各种资料，力求深入理解教材，准确把握重难点。在制定教学目的时，非常注意学生的实际情况。教案编写认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四、选择美文，让学生感悟理解。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五、加强课外阅读、写作和习字训练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六、作业设置合理、批改及时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最新教师教学师德师风工作总结3</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最新教师教学师德师风工作总结4</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最新教师教学师德师风工作总结5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2025-05-02T08:31:02+08:00</dcterms:created>
  <dcterms:modified xsi:type="dcterms:W3CDTF">2025-05-02T08:31:02+08:00</dcterms:modified>
</cp:coreProperties>
</file>

<file path=docProps/custom.xml><?xml version="1.0" encoding="utf-8"?>
<Properties xmlns="http://schemas.openxmlformats.org/officeDocument/2006/custom-properties" xmlns:vt="http://schemas.openxmlformats.org/officeDocument/2006/docPropsVTypes"/>
</file>