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[学校教学工作总结202_]202_年高中地理教学工作总结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转眼本学期又要结束了，以下是本站小编为大家精心整理的202_年高中地理教学工作总结，欢迎大家阅读，供您参考。更多精彩内容请关注本站。　　转眼本学期又要结束了，回顾本学期的工作，有得也有失。为了更好的搞好以后的教学工作，现对本学期工作做如...</w:t>
      </w:r>
    </w:p>
    <w:p>
      <w:pPr>
        <w:ind w:left="0" w:right="0" w:firstLine="560"/>
        <w:spacing w:before="450" w:after="450" w:line="312" w:lineRule="auto"/>
      </w:pPr>
      <w:r>
        <w:rPr>
          <w:rFonts w:ascii="宋体" w:hAnsi="宋体" w:eastAsia="宋体" w:cs="宋体"/>
          <w:color w:val="000"/>
          <w:sz w:val="28"/>
          <w:szCs w:val="28"/>
        </w:rPr>
        <w:t xml:space="preserve">　　转眼本学期又要结束了，以下是本站小编为大家精心整理的202_年高中地理教学工作总结，欢迎大家阅读，供您参考。更多精彩内容请关注本站。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　一 、教育教学任务完成情况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2025-07-08T17:07:14+08:00</dcterms:created>
  <dcterms:modified xsi:type="dcterms:W3CDTF">2025-07-08T17:07:14+08:00</dcterms:modified>
</cp:coreProperties>
</file>

<file path=docProps/custom.xml><?xml version="1.0" encoding="utf-8"?>
<Properties xmlns="http://schemas.openxmlformats.org/officeDocument/2006/custom-properties" xmlns:vt="http://schemas.openxmlformats.org/officeDocument/2006/docPropsVTypes"/>
</file>