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装饰公司财务年度工作总结</w:t>
      </w:r>
      <w:bookmarkEnd w:id="1"/>
    </w:p>
    <w:p>
      <w:pPr>
        <w:jc w:val="center"/>
        <w:spacing w:before="0" w:after="450"/>
      </w:pPr>
      <w:r>
        <w:rPr>
          <w:rFonts w:ascii="Arial" w:hAnsi="Arial" w:eastAsia="Arial" w:cs="Arial"/>
          <w:color w:val="999999"/>
          <w:sz w:val="20"/>
          <w:szCs w:val="20"/>
        </w:rPr>
        <w:t xml:space="preserve">来源：网络  作者：雨后彩虹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为了不断地吸取经验教训，切实做好工作，我们的工作总结都需要用心去写。《装饰公司财务年度工作总结》是为大家准备的，希望对大家有帮助。&gt;【篇一】装饰公司财务年度工作总结　　回顾过去的20XX年，财务部在公司领导的正确指导和各部门经理的通力合作及...</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为了不断地吸取经验教训，切实做好工作，我们的工作总结都需要用心去写。《装饰公司财务年度工作总结》是为大家准备的，希望对大家有帮助。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&gt;【篇一】装饰公司财务年度工作总结</w:t>
      </w:r>
    </w:p>
    <w:p>
      <w:pPr>
        <w:ind w:left="0" w:right="0" w:firstLine="560"/>
        <w:spacing w:before="450" w:after="450" w:line="312" w:lineRule="auto"/>
      </w:pPr>
      <w:r>
        <w:rPr>
          <w:rFonts w:ascii="宋体" w:hAnsi="宋体" w:eastAsia="宋体" w:cs="宋体"/>
          <w:color w:val="000"/>
          <w:sz w:val="28"/>
          <w:szCs w:val="28"/>
        </w:rPr>
        <w:t xml:space="preserve">　　回顾过去的20XX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现将20XX年财务部的情况总结如下：</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x和x两位同志本着“认真、仔细、严谨”的工作作风，各项资金收付安全、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x亿元，偿还到期贷款x万元。资金的成功运作保证了x和x公司的正常运转，更是继续树立了x公司“x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x支行建立了信贷关系，以期达到积累企业信誉的目的。我部于3月—5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&gt;【篇二】装饰公司财务年度工作总结</w:t>
      </w:r>
    </w:p>
    <w:p>
      <w:pPr>
        <w:ind w:left="0" w:right="0" w:firstLine="560"/>
        <w:spacing w:before="450" w:after="450" w:line="312" w:lineRule="auto"/>
      </w:pPr>
      <w:r>
        <w:rPr>
          <w:rFonts w:ascii="宋体" w:hAnsi="宋体" w:eastAsia="宋体" w:cs="宋体"/>
          <w:color w:val="000"/>
          <w:sz w:val="28"/>
          <w:szCs w:val="28"/>
        </w:rPr>
        <w:t xml:space="preserve">　　20XX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　　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　　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　　二、认真做好本职工作。</w:t>
      </w:r>
    </w:p>
    <w:p>
      <w:pPr>
        <w:ind w:left="0" w:right="0" w:firstLine="560"/>
        <w:spacing w:before="450" w:after="450" w:line="312" w:lineRule="auto"/>
      </w:pPr>
      <w:r>
        <w:rPr>
          <w:rFonts w:ascii="宋体" w:hAnsi="宋体" w:eastAsia="宋体" w:cs="宋体"/>
          <w:color w:val="000"/>
          <w:sz w:val="28"/>
          <w:szCs w:val="28"/>
        </w:rPr>
        <w:t xml:space="preserve">　　(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　　(二)加强天津市财政局行政事业性收费统一票证的管理。认真审核票证开具的规范性。认真审核开具票证的收费项目，是否与文件收费标准相统一，通过学习《中华人民共和国发票管理办法》《市政公路管理规费【XX】19号》、《市政公路管理规费【XX】407号》《市政公路管理规费【XX】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　　(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　　(四)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　　(五)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　　(六)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七)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　　三、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　　四、配合做好所领导临时交办的其他事项。财务部门人员年龄结构年轻精力旺盛，在完成本职财务工作的同时财务部门又积极完成所领导交给的河北区市政产权道路汇总、河北区非市政产权道路汇总、河北区市市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　　五、总结工作经验，对工作的几点思考。为全面搞好全面预算治理与财务治理工作，我们计划重点抓好以下几个方面的工作：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宋体" w:hAnsi="宋体" w:eastAsia="宋体" w:cs="宋体"/>
          <w:color w:val="000"/>
          <w:sz w:val="28"/>
          <w:szCs w:val="28"/>
        </w:rPr>
        <w:t xml:space="preserve">&gt;【篇三】装饰公司财务年度工作总结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202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2025-07-08T21:36:12+08:00</dcterms:created>
  <dcterms:modified xsi:type="dcterms:W3CDTF">2025-07-08T21:36:12+08:00</dcterms:modified>
</cp:coreProperties>
</file>

<file path=docProps/custom.xml><?xml version="1.0" encoding="utf-8"?>
<Properties xmlns="http://schemas.openxmlformats.org/officeDocument/2006/custom-properties" xmlns:vt="http://schemas.openxmlformats.org/officeDocument/2006/docPropsVTypes"/>
</file>