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医院会计人员年终工作总结模板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gt;1.医院会计人...</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&gt;1.医院会计人员年终工作总结模板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&gt;2.医院会计人员年终工作总结模板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&gt;3.医院会计人员年终工作总结模板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　　一、新会计制度的学习及理解。</w:t>
      </w:r>
    </w:p>
    <w:p>
      <w:pPr>
        <w:ind w:left="0" w:right="0" w:firstLine="560"/>
        <w:spacing w:before="450" w:after="450" w:line="312" w:lineRule="auto"/>
      </w:pPr>
      <w:r>
        <w:rPr>
          <w:rFonts w:ascii="宋体" w:hAnsi="宋体" w:eastAsia="宋体" w:cs="宋体"/>
          <w:color w:val="000"/>
          <w:sz w:val="28"/>
          <w:szCs w:val="28"/>
        </w:rPr>
        <w:t xml:space="preserve">　　作为一个会计人员，工作中需要具有良好的专业素质，职业操守以及敬业态度。财务部门作为单位管理的核心机构，对其从业人员，一定要有很高的素质要求。20xx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　　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　　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　　三、展望未来，时刻准备。</w:t>
      </w:r>
    </w:p>
    <w:p>
      <w:pPr>
        <w:ind w:left="0" w:right="0" w:firstLine="560"/>
        <w:spacing w:before="450" w:after="450" w:line="312" w:lineRule="auto"/>
      </w:pPr>
      <w:r>
        <w:rPr>
          <w:rFonts w:ascii="宋体" w:hAnsi="宋体" w:eastAsia="宋体" w:cs="宋体"/>
          <w:color w:val="000"/>
          <w:sz w:val="28"/>
          <w:szCs w:val="28"/>
        </w:rPr>
        <w:t xml:space="preserve">　　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&gt;4.医院会计人员年终工作总结模板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咳嗽苯峁褂薪洗蟮牡髡，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&gt;6.医院会计人员年终工作总结模板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　　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资金是学院正常教学活动和学院发展的血液，年由于学院银行还贷款的巨大压力，从年初开始学院就面临着银行转贷款难等资金压力。</w:t>
      </w:r>
    </w:p>
    <w:p>
      <w:pPr>
        <w:ind w:left="0" w:right="0" w:firstLine="560"/>
        <w:spacing w:before="450" w:after="450" w:line="312" w:lineRule="auto"/>
      </w:pPr>
      <w:r>
        <w:rPr>
          <w:rFonts w:ascii="宋体" w:hAnsi="宋体" w:eastAsia="宋体" w:cs="宋体"/>
          <w:color w:val="000"/>
          <w:sz w:val="28"/>
          <w:szCs w:val="28"/>
        </w:rPr>
        <w:t xml:space="preserve">　　具体原因为：</w:t>
      </w:r>
    </w:p>
    <w:p>
      <w:pPr>
        <w:ind w:left="0" w:right="0" w:firstLine="560"/>
        <w:spacing w:before="450" w:after="450" w:line="312" w:lineRule="auto"/>
      </w:pPr>
      <w:r>
        <w:rPr>
          <w:rFonts w:ascii="宋体" w:hAnsi="宋体" w:eastAsia="宋体" w:cs="宋体"/>
          <w:color w:val="000"/>
          <w:sz w:val="28"/>
          <w:szCs w:val="28"/>
        </w:rPr>
        <w:t xml:space="preserve">　　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　　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　　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　　第四、由于学院日均银行存款余额较少，不能满足银行提出的存款与贷款的余额比例关系等等。年在学院领导的直接领导和局财务处的直接协调下，通过向市交通局和其他单位借款等形式共偿还银行到期贷款2800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　　四、年工作设想及需要改进方面</w:t>
      </w:r>
    </w:p>
    <w:p>
      <w:pPr>
        <w:ind w:left="0" w:right="0" w:firstLine="560"/>
        <w:spacing w:before="450" w:after="450" w:line="312" w:lineRule="auto"/>
      </w:pPr>
      <w:r>
        <w:rPr>
          <w:rFonts w:ascii="宋体" w:hAnsi="宋体" w:eastAsia="宋体" w:cs="宋体"/>
          <w:color w:val="000"/>
          <w:sz w:val="28"/>
          <w:szCs w:val="28"/>
        </w:rPr>
        <w:t xml:space="preserve">　　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&gt;7.医院会计人员年终工作总结模板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鄙至医院已有XX，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励志网http://wWw.qqZf.cN/。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&gt;8.医院会计人员年终工作总结模板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XX的调整和磨合，新团队适应了新的工作环境，在做好财务部基础工作的同时，对财务工作进行了适当优化。在医院领导的正确领导和各部门的支持下，经过我们财务部全体人员的共同努力，基本完成了领导交给的各项任务。现就XX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&gt;9.医院会计人员年终工作总结模板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&gt;10.医院会计人员年终工作总结模板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　　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