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 政治教师除具备一般教师的政治道德素质外，更要有高度的政治觉悟和坚定的政治方向，以自己的人格力量增强教育效果。同时要从各方面提高自己的能力，迎接新形势的挑战。  &gt;高中政治教师工作总结(1)  本学年中，本人担任高一年级...</w:t>
      </w:r>
    </w:p>
    <w:p>
      <w:pPr>
        <w:ind w:left="0" w:right="0" w:firstLine="560"/>
        <w:spacing w:before="450" w:after="450" w:line="312" w:lineRule="auto"/>
      </w:pPr>
      <w:r>
        <w:rPr>
          <w:rFonts w:ascii="宋体" w:hAnsi="宋体" w:eastAsia="宋体" w:cs="宋体"/>
          <w:color w:val="000"/>
          <w:sz w:val="28"/>
          <w:szCs w:val="28"/>
        </w:rPr>
        <w:t xml:space="preserve">高中政治教师工作总结</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w:t>
      </w:r>
    </w:p>
    <w:p>
      <w:pPr>
        <w:ind w:left="0" w:right="0" w:firstLine="560"/>
        <w:spacing w:before="450" w:after="450" w:line="312" w:lineRule="auto"/>
      </w:pPr>
      <w:r>
        <w:rPr>
          <w:rFonts w:ascii="宋体" w:hAnsi="宋体" w:eastAsia="宋体" w:cs="宋体"/>
          <w:color w:val="000"/>
          <w:sz w:val="28"/>
          <w:szCs w:val="28"/>
        </w:rPr>
        <w:t xml:space="preserve">&gt;高中政治教师工作总结(1)</w:t>
      </w:r>
    </w:p>
    <w:p>
      <w:pPr>
        <w:ind w:left="0" w:right="0" w:firstLine="560"/>
        <w:spacing w:before="450" w:after="450" w:line="312" w:lineRule="auto"/>
      </w:pPr>
      <w:r>
        <w:rPr>
          <w:rFonts w:ascii="宋体" w:hAnsi="宋体" w:eastAsia="宋体" w:cs="宋体"/>
          <w:color w:val="000"/>
          <w:sz w:val="28"/>
          <w:szCs w:val="28"/>
        </w:rPr>
        <w:t xml:space="preserve">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&gt;高中政治教师工作总结(2)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2025-07-08T16:21:23+08:00</dcterms:created>
  <dcterms:modified xsi:type="dcterms:W3CDTF">2025-07-08T16:21:23+08:00</dcterms:modified>
</cp:coreProperties>
</file>

<file path=docProps/custom.xml><?xml version="1.0" encoding="utf-8"?>
<Properties xmlns="http://schemas.openxmlformats.org/officeDocument/2006/custom-properties" xmlns:vt="http://schemas.openxmlformats.org/officeDocument/2006/docPropsVTypes"/>
</file>