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202_年企业出纳年终总结</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转眼又年底了，下面小编整理了202_年企业出纳年终总结范文，欢迎阅读参考!　　202_年企业出纳年终总结一　　在过去的20xx年里，从初进弘泰公司至现今，足有十个月的时间。在这十个月的时间里面，个人能力飞跃性的提升，暂且不论。但是，个人...</w:t>
      </w:r>
    </w:p>
    <w:p>
      <w:pPr>
        <w:ind w:left="0" w:right="0" w:firstLine="560"/>
        <w:spacing w:before="450" w:after="450" w:line="312" w:lineRule="auto"/>
      </w:pPr>
      <w:r>
        <w:rPr>
          <w:rFonts w:ascii="宋体" w:hAnsi="宋体" w:eastAsia="宋体" w:cs="宋体"/>
          <w:color w:val="000"/>
          <w:sz w:val="28"/>
          <w:szCs w:val="28"/>
        </w:rPr>
        <w:t xml:space="preserve">　　转眼又年底了，下面小编整理了202_年企业出纳年终总结范文，欢迎阅读参考!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202_年企业出纳年终总结一</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工作总结网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202_年企业出纳年终总结二</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7、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宋体" w:hAnsi="宋体" w:eastAsia="宋体" w:cs="宋体"/>
          <w:color w:val="000"/>
          <w:sz w:val="28"/>
          <w:szCs w:val="28"/>
        </w:rPr>
        <w:t xml:space="preserve">　　202_年企业出纳年终总结三</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(九)在会计人员管理方面，结合集团公司财务工作的实际，以更好的做好财务工作为目标，进一步明确各会计人员的岗位职责，真正发挥核算、监督、管理的职能。加强会计人员的业务培训, 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2025-07-09T00:13:39+08:00</dcterms:created>
  <dcterms:modified xsi:type="dcterms:W3CDTF">2025-07-09T00:13:39+08:00</dcterms:modified>
</cp:coreProperties>
</file>

<file path=docProps/custom.xml><?xml version="1.0" encoding="utf-8"?>
<Properties xmlns="http://schemas.openxmlformats.org/officeDocument/2006/custom-properties" xmlns:vt="http://schemas.openxmlformats.org/officeDocument/2006/docPropsVTypes"/>
</file>