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202_年度行政工作总结范文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202_年~202_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w:t>
      </w:r>
    </w:p>
    <w:p>
      <w:pPr>
        <w:ind w:left="0" w:right="0" w:firstLine="560"/>
        <w:spacing w:before="450" w:after="450" w:line="312" w:lineRule="auto"/>
      </w:pPr>
      <w:r>
        <w:rPr>
          <w:rFonts w:ascii="宋体" w:hAnsi="宋体" w:eastAsia="宋体" w:cs="宋体"/>
          <w:color w:val="000"/>
          <w:sz w:val="28"/>
          <w:szCs w:val="28"/>
        </w:rPr>
        <w:t xml:space="preserve">　　202_年~202_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　　工作重点</w:t>
      </w:r>
    </w:p>
    <w:p>
      <w:pPr>
        <w:ind w:left="0" w:right="0" w:firstLine="560"/>
        <w:spacing w:before="450" w:after="450" w:line="312" w:lineRule="auto"/>
      </w:pPr>
      <w:r>
        <w:rPr>
          <w:rFonts w:ascii="宋体" w:hAnsi="宋体" w:eastAsia="宋体" w:cs="宋体"/>
          <w:color w:val="000"/>
          <w:sz w:val="28"/>
          <w:szCs w:val="28"/>
        </w:rPr>
        <w:t xml:space="preserve">　　一、努力做好后勤保障</w:t>
      </w:r>
    </w:p>
    <w:p>
      <w:pPr>
        <w:ind w:left="0" w:right="0" w:firstLine="560"/>
        <w:spacing w:before="450" w:after="450" w:line="312" w:lineRule="auto"/>
      </w:pPr>
      <w:r>
        <w:rPr>
          <w:rFonts w:ascii="宋体" w:hAnsi="宋体" w:eastAsia="宋体" w:cs="宋体"/>
          <w:color w:val="000"/>
          <w:sz w:val="28"/>
          <w:szCs w:val="28"/>
        </w:rPr>
        <w:t xml:space="preserve">　　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　　突出抓好食品卫生安全工作</w:t>
      </w:r>
    </w:p>
    <w:p>
      <w:pPr>
        <w:ind w:left="0" w:right="0" w:firstLine="560"/>
        <w:spacing w:before="450" w:after="450" w:line="312" w:lineRule="auto"/>
      </w:pPr>
      <w:r>
        <w:rPr>
          <w:rFonts w:ascii="宋体" w:hAnsi="宋体" w:eastAsia="宋体" w:cs="宋体"/>
          <w:color w:val="000"/>
          <w:sz w:val="28"/>
          <w:szCs w:val="28"/>
        </w:rPr>
        <w:t xml:space="preserve">　　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　　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　　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　　二、大力加强疾病预防控制工作</w:t>
      </w:r>
    </w:p>
    <w:p>
      <w:pPr>
        <w:ind w:left="0" w:right="0" w:firstLine="560"/>
        <w:spacing w:before="450" w:after="450" w:line="312" w:lineRule="auto"/>
      </w:pPr>
      <w:r>
        <w:rPr>
          <w:rFonts w:ascii="宋体" w:hAnsi="宋体" w:eastAsia="宋体" w:cs="宋体"/>
          <w:color w:val="000"/>
          <w:sz w:val="28"/>
          <w:szCs w:val="28"/>
        </w:rPr>
        <w:t xml:space="preserve">　　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　　三、日常工作</w:t>
      </w:r>
    </w:p>
    <w:p>
      <w:pPr>
        <w:ind w:left="0" w:right="0" w:firstLine="560"/>
        <w:spacing w:before="450" w:after="450" w:line="312" w:lineRule="auto"/>
      </w:pPr>
      <w:r>
        <w:rPr>
          <w:rFonts w:ascii="宋体" w:hAnsi="宋体" w:eastAsia="宋体" w:cs="宋体"/>
          <w:color w:val="000"/>
          <w:sz w:val="28"/>
          <w:szCs w:val="28"/>
        </w:rPr>
        <w:t xml:space="preserve">　　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　　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　　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　　4、行政办把校园建设重点放在争创“绿色校园”上，半年共清运垃圾 立方，清理死角1处;开展美化校园活动，种植花草 余株;半年来共布置各种会议10余次。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2025-05-02T10:45:06+08:00</dcterms:created>
  <dcterms:modified xsi:type="dcterms:W3CDTF">2025-05-02T10:45:06+08:00</dcterms:modified>
</cp:coreProperties>
</file>

<file path=docProps/custom.xml><?xml version="1.0" encoding="utf-8"?>
<Properties xmlns="http://schemas.openxmlformats.org/officeDocument/2006/custom-properties" xmlns:vt="http://schemas.openxmlformats.org/officeDocument/2006/docPropsVTypes"/>
</file>