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银行关于202_党委意识形态工作总结汇报范文三篇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以下是为大家整理的关于银行关于202_党委意识形态工作总结汇报的文章3篇 ,欢迎品鉴！第...</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以下是为大家整理的关于银行关于202_党委意识形态工作总结汇报的文章3篇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银行关于202_党委意识形态工作总结汇报</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银行关于202_党委意识形态工作总结汇报</w:t>
      </w:r>
    </w:p>
    <w:p>
      <w:pPr>
        <w:ind w:left="0" w:right="0" w:firstLine="560"/>
        <w:spacing w:before="450" w:after="450" w:line="312" w:lineRule="auto"/>
      </w:pPr>
      <w:r>
        <w:rPr>
          <w:rFonts w:ascii="宋体" w:hAnsi="宋体" w:eastAsia="宋体" w:cs="宋体"/>
          <w:color w:val="000"/>
          <w:sz w:val="28"/>
          <w:szCs w:val="28"/>
        </w:rPr>
        <w:t xml:space="preserve">　　一年来，在区委的坚强领导下，XX公司党委高度重视意识形态工作，把意识形态工作作为党建工作的重要内容。根据区意识形态工作要求，对照202_年度意识形态工作要点，现将中共xx公司委员会意识形态工作专题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(一)强化党委主体责任，坚持把意识形态工作责任制摆在重要位置</w:t>
      </w:r>
    </w:p>
    <w:p>
      <w:pPr>
        <w:ind w:left="0" w:right="0" w:firstLine="560"/>
        <w:spacing w:before="450" w:after="450" w:line="312" w:lineRule="auto"/>
      </w:pPr>
      <w:r>
        <w:rPr>
          <w:rFonts w:ascii="宋体" w:hAnsi="宋体" w:eastAsia="宋体" w:cs="宋体"/>
          <w:color w:val="000"/>
          <w:sz w:val="28"/>
          <w:szCs w:val="28"/>
        </w:rPr>
        <w:t xml:space="preserve">　　公司党委坚持把做好意识形态工作作为第一位，深刻领会意识形态工作是党的一项极其重要的工作，牢固树立抓意识形态工作是本职工作，不抓是失职，抓不好是渎职的理念，把意识形态工作纳入年度党建工作目标责任制，纳入领导班子、领导干部目标管理的重要内容，纳入领导班子成员民主生活会和述职报告的重要内容，以高度的政治自觉，有力的政策措施落实意识形态工作的各项任务。公司党委成员在具体工作中，做到了三个带头三个亲自，即带头抓意识形态工作，带头管阵地强队伍，带头批评错误观点和错误倾向，重要工作亲自部署，重要问题亲自过问，重大事件亲自处理，切实肩负起意识形态工作的主体责任。</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狠抓公司党委学习规范化、制度化建设，坚持学习教育常态化制度化，精心制定了党委党支部学习计划，进一步规范和完善了每周例会制度，党委学习考勤签到制度，一把手负责制，集中学习反馈制。202_年全年公司党委围绕上级要求，组织十九届五中全会等文件精神学习讨论x次。</w:t>
      </w:r>
    </w:p>
    <w:p>
      <w:pPr>
        <w:ind w:left="0" w:right="0" w:firstLine="560"/>
        <w:spacing w:before="450" w:after="450" w:line="312" w:lineRule="auto"/>
      </w:pPr>
      <w:r>
        <w:rPr>
          <w:rFonts w:ascii="宋体" w:hAnsi="宋体" w:eastAsia="宋体" w:cs="宋体"/>
          <w:color w:val="000"/>
          <w:sz w:val="28"/>
          <w:szCs w:val="28"/>
        </w:rPr>
        <w:t xml:space="preserve">　　公司党委成员带领和督促各级领导、全体党员深入学习党章党规和习近平总书记系列重要讲话，带头学、带头宣讲、带头贯彻落实党的十九大精神，增强党员的党性意识。组织全体党员学习《xx》，对xx的背景、重要意义和内容进行了详细解读，促进全体党员深层次、多角度、全方位掌握xx内容，形成良好的学习宣传氛围。多次组织传达《xx通报》等文件精神。通过学习，全体党员了解xx工作机制的重要意义，切实起到模范带头作用，把解决问题落实到行动，扎扎实实为企业为群众服务解难题，提高公司运营能力，从典型案例中汲取教训，以案为鉴、以案促改，警钟长鸣。公司邀请了xx所xx律师讲授专题党课，理论与案例相结合，剖析了xx典型案例，对全体党员起到了深刻的警示教育作用。</w:t>
      </w:r>
    </w:p>
    <w:p>
      <w:pPr>
        <w:ind w:left="0" w:right="0" w:firstLine="560"/>
        <w:spacing w:before="450" w:after="450" w:line="312" w:lineRule="auto"/>
      </w:pPr>
      <w:r>
        <w:rPr>
          <w:rFonts w:ascii="宋体" w:hAnsi="宋体" w:eastAsia="宋体" w:cs="宋体"/>
          <w:color w:val="000"/>
          <w:sz w:val="28"/>
          <w:szCs w:val="28"/>
        </w:rPr>
        <w:t xml:space="preserve">　　(三)用好学习平台，扎实落实学习教育。</w:t>
      </w:r>
    </w:p>
    <w:p>
      <w:pPr>
        <w:ind w:left="0" w:right="0" w:firstLine="560"/>
        <w:spacing w:before="450" w:after="450" w:line="312" w:lineRule="auto"/>
      </w:pPr>
      <w:r>
        <w:rPr>
          <w:rFonts w:ascii="宋体" w:hAnsi="宋体" w:eastAsia="宋体" w:cs="宋体"/>
          <w:color w:val="000"/>
          <w:sz w:val="28"/>
          <w:szCs w:val="28"/>
        </w:rPr>
        <w:t xml:space="preserve">　　全员下载并注册使用“xx”“xx”app，参与直播学习，提升了党员和群众对当前意识形态形势的敏感性。开展线上学习，关注区抗疫榜样事迹，通过点赞、分享、评论等方式支持疫情防控工作，在学习抗疫榜样的精神中，提升公司党支部的凝聚力、战斗力。</w:t>
      </w:r>
    </w:p>
    <w:p>
      <w:pPr>
        <w:ind w:left="0" w:right="0" w:firstLine="560"/>
        <w:spacing w:before="450" w:after="450" w:line="312" w:lineRule="auto"/>
      </w:pPr>
      <w:r>
        <w:rPr>
          <w:rFonts w:ascii="宋体" w:hAnsi="宋体" w:eastAsia="宋体" w:cs="宋体"/>
          <w:color w:val="000"/>
          <w:sz w:val="28"/>
          <w:szCs w:val="28"/>
        </w:rPr>
        <w:t xml:space="preserve">　　大力提倡使用“学习强国”学习平台。公司党委精心推动落实，创新系列举措，在推广平台应用学习的速度、广度、深度上下功夫求实效，实现了公司党委、各部门党员百分百纳入，在职党员百分百使用的效果，注册用户活跃度高，形成了你追我赶、比学赶超的浓厚学习氛围。推动习近平新时代中国特色社会主义思想“天天见”“天天新”“天天深”。我公司党委所属全部党员完成了平台的注册，党员注册率100%。党员群众开展自主学习，通过支部内部相互比拼，形成良性互动学习。</w:t>
      </w:r>
    </w:p>
    <w:p>
      <w:pPr>
        <w:ind w:left="0" w:right="0" w:firstLine="560"/>
        <w:spacing w:before="450" w:after="450" w:line="312" w:lineRule="auto"/>
      </w:pPr>
      <w:r>
        <w:rPr>
          <w:rFonts w:ascii="宋体" w:hAnsi="宋体" w:eastAsia="宋体" w:cs="宋体"/>
          <w:color w:val="000"/>
          <w:sz w:val="28"/>
          <w:szCs w:val="28"/>
        </w:rPr>
        <w:t xml:space="preserve">　　(四)做好宣传引导工作，弘扬时代主旋律。</w:t>
      </w:r>
    </w:p>
    <w:p>
      <w:pPr>
        <w:ind w:left="0" w:right="0" w:firstLine="560"/>
        <w:spacing w:before="450" w:after="450" w:line="312" w:lineRule="auto"/>
      </w:pPr>
      <w:r>
        <w:rPr>
          <w:rFonts w:ascii="宋体" w:hAnsi="宋体" w:eastAsia="宋体" w:cs="宋体"/>
          <w:color w:val="000"/>
          <w:sz w:val="28"/>
          <w:szCs w:val="28"/>
        </w:rPr>
        <w:t xml:space="preserve">　　一是通过公司微信公众号宣传公司发展情况和主流文化思想，巩固意识形态阵地建设。加强正面舆论引导，弘扬主旋律。注重掌握了解企业舆情动态，有针对性的进行引导，为网络舆论引导工作的开展提供了坚强的基础。二是摸底企业情况。走访入驻企业，加大企业的意识形态工作能力建设，引导企业正确认识意识形态的基本理论，进一步增强了对社会主义意识形态的共识，形成积极、主动维护国家意识形态安全是非公有制经济领域人士应有责任的共识，并坚决在思想上、组织上、行动上与中共中央保持高度一致。三是学习反面案例，防患于未然。召开党员大会学习区纪检委相关案例，通过讨论形成书面总结，加深了党员对意识形态领域问题严重性的认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一是宣传力度尚显薄弱，意识形态主流阵地还需不断巩固。公司新闻宣传的覆盖面还不够广，有分量的报道不多，在宣传的广度和深度上还有不足。</w:t>
      </w:r>
    </w:p>
    <w:p>
      <w:pPr>
        <w:ind w:left="0" w:right="0" w:firstLine="560"/>
        <w:spacing w:before="450" w:after="450" w:line="312" w:lineRule="auto"/>
      </w:pPr>
      <w:r>
        <w:rPr>
          <w:rFonts w:ascii="宋体" w:hAnsi="宋体" w:eastAsia="宋体" w:cs="宋体"/>
          <w:color w:val="000"/>
          <w:sz w:val="28"/>
          <w:szCs w:val="28"/>
        </w:rPr>
        <w:t xml:space="preserve">　　二是对意识形态工作创新不足。意识形态工作氛围不够浓厚，更多侧重于重点工作及时部署、按时完成，意识形态工作显得比较被动，缺乏深入研究和长效推进的措施。特别是在意识形态工作促进业务发展的方面研究探讨不够，存在结合点找的不准，创新能力不足的情况。</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提高看齐意识，加强理论学习。将意识形态领域新思想、新理论、新政策纳入党委和党支部学习的重要内容，及时传达中央、市、区关于意识形态的工作指示精神，切实向中央看起，把意识形态工作纳入党支部的工作报告、纪律检查中。</w:t>
      </w:r>
    </w:p>
    <w:p>
      <w:pPr>
        <w:ind w:left="0" w:right="0" w:firstLine="560"/>
        <w:spacing w:before="450" w:after="450" w:line="312" w:lineRule="auto"/>
      </w:pPr>
      <w:r>
        <w:rPr>
          <w:rFonts w:ascii="宋体" w:hAnsi="宋体" w:eastAsia="宋体" w:cs="宋体"/>
          <w:color w:val="000"/>
          <w:sz w:val="28"/>
          <w:szCs w:val="28"/>
        </w:rPr>
        <w:t xml:space="preserve">　　二是提高短板意识，着力健全长效机制。坚持把意识形态工作的规矩立起来，做到有错必纠、有责必问，不断巩固“一把手”亲自抓意识形态工作、班子成员分工负责的责任体系。充分调动各部门同志共同参与到意识形态工作的积极性，向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流阵地，完善宣传机制，高效整合新闻资源，提升宣传效率，健全网宣队伍，引导舆论方向，弘扬正能量。吸引全体党员和非党员职工积极参与，扩大意识形态工作的影响力，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银行关于202_党委意识形态工作总结汇报</w:t>
      </w:r>
    </w:p>
    <w:p>
      <w:pPr>
        <w:ind w:left="0" w:right="0" w:firstLine="560"/>
        <w:spacing w:before="450" w:after="450" w:line="312" w:lineRule="auto"/>
      </w:pPr>
      <w:r>
        <w:rPr>
          <w:rFonts w:ascii="宋体" w:hAnsi="宋体" w:eastAsia="宋体" w:cs="宋体"/>
          <w:color w:val="000"/>
          <w:sz w:val="28"/>
          <w:szCs w:val="28"/>
        </w:rPr>
        <w:t xml:space="preserve">　　202_年以来，支部牢固树立“意识形态工作是党的一项极其重要的工作\"的思想，认真贯彻落实集团党委部暑和要求，紧密结合工作实际，扎实做好意识形态工作。现将有关情况汇报如下：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支部始终坚持把意识形态工作摆在极端重要位置，纳入公司会议日程专题研究部暑意识形态工作，开展半年度和年度工作研判，及时向集团党委报告情况，不断提高对意识形态工作的认识，始终确保在思想上、行动上与以习近平同志为核心的党中央保持高度一致，不断増强支部成员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進负责原则，层层落实责任分工，认真履行意识形态工作的主体责任。把意识形态工作作为公司考核的重要内容，与党建工作和业务工作紧密结合，做到同部暑同检查同考核，牢牢掌握意识形态的领导权主动权。同时针对网络意识形态工作的新情况、新问题，研究和改进方式方法，提高意识形态把控能力和网络舆论引导能力建设。</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1.强化理论武装，坚定理想信念。结合“不忘初心，牢记使命”主题教育，通过上党课学习、支部学习、学习强国等方式，其中集中开展了6次党建理论学习。</w:t>
      </w:r>
    </w:p>
    <w:p>
      <w:pPr>
        <w:ind w:left="0" w:right="0" w:firstLine="560"/>
        <w:spacing w:before="450" w:after="450" w:line="312" w:lineRule="auto"/>
      </w:pPr>
      <w:r>
        <w:rPr>
          <w:rFonts w:ascii="宋体" w:hAnsi="宋体" w:eastAsia="宋体" w:cs="宋体"/>
          <w:color w:val="000"/>
          <w:sz w:val="28"/>
          <w:szCs w:val="28"/>
        </w:rPr>
        <w:t xml:space="preserve">　　2.加口强学习引导，做好“两个维护”。支部自觉树牢“四个意识”，坚定“四个自信”，做到“两个维护”，着力建设\"信念坚定、对党忠诚、敢于担当、风清气正\"的支部。同时支部也加强了对党员的教育、管理、监督，严格落实\"三会一课”、主题党日、组织生活会、谈心谈话等制度。通过党员干部教育培训，提高党员干部言行的甄別能力、舆情的引导能力，坚決杜绝了党员干部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決不能偏航偏向、失管失控。对于确定需要对外发布的内容，始终坚持正确的思想导向。凡上报的信息，均需经办公室审核、领导签发后方能报送，重要敏感性事件由分公司经理签字把关，上半年末出现违背主流意识形态的内容。</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決响应、党中央決定的坚决执行、党中央禁止的坚決不做。不折不扣落实上级党组织的决策部暑，做到不变形、不走样。同时也走近干部职工，开展交心谈心，听取意见建议，从而保障了公司的各项工作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支部意识形态领域工作情况，支部上下对意识工作的认识不断增强，意识形态领域总体保持稳定，未发生严重的意识形态领域问题，未出现负面清单上列举的向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(一)党建理论知识学习有待加强。充分利用党建理论知识来处理我们的日常工作，做到学以致用，理论与实际相结合。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w:t>
      </w:r>
    </w:p>
    <w:p>
      <w:pPr>
        <w:ind w:left="0" w:right="0" w:firstLine="560"/>
        <w:spacing w:before="450" w:after="450" w:line="312" w:lineRule="auto"/>
      </w:pPr>
      <w:r>
        <w:rPr>
          <w:rFonts w:ascii="宋体" w:hAnsi="宋体" w:eastAsia="宋体" w:cs="宋体"/>
          <w:color w:val="000"/>
          <w:sz w:val="28"/>
          <w:szCs w:val="28"/>
        </w:rPr>
        <w:t xml:space="preserve">　　(四)对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知其然，而不知其所以然。</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针对上述问题，我支部将进一步认真学习习近平总书记系列重要讲话精神，按照集团党委的决策部暑，抓好意识形态各项工作，重点从以下四个方面努力。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加强意识形态常态化建设。一是丰富学习的方式方法。把意识形态学习纳入公司日常学习计划，再结合党务工作培训、职工集中培训，加强对党员领导干部的意识形态学习和宣传，增强做好意识形态工作的思想自觉、行动自觉，提高意识形态工作队伍工作能力和水平，创新意识形态工作方式方法，营造良好的意识形态工作氖围，筑牢意识形态工作基础。二是进一步健全完善意识形态工作机制，压实意识形态工作责任，明确意识形态工作责任和要求，把意识形态工作纳入年终绩效考核范围，加大督查和考核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2025-05-01T12:39:51+08:00</dcterms:created>
  <dcterms:modified xsi:type="dcterms:W3CDTF">2025-05-01T12:39:51+08:00</dcterms:modified>
</cp:coreProperties>
</file>

<file path=docProps/custom.xml><?xml version="1.0" encoding="utf-8"?>
<Properties xmlns="http://schemas.openxmlformats.org/officeDocument/2006/custom-properties" xmlns:vt="http://schemas.openxmlformats.org/officeDocument/2006/docPropsVTypes"/>
</file>