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师德师风期末教师个人总结汇报</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期末教师个人总结汇报7篇师德师风期末教师个人总结汇报如何写呢？学会总结，是对工作的一种负责，更是对自己的一种负责。以下是小编精心收集整理的师德师风期末教师个人总结汇报，下面小编就和大家分享，来欣赏一下吧。师德师风期末教师个人总结汇报...</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师德师风期末教师个人总结汇报7篇</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师德师风期末教师个人总结汇报如何写呢？学会总结，是对工作的一种负责，更是对自己的一种负责。以下是小编精心收集整理的师德师风期末教师个人总结汇报，下面小编就和大家分享，来欣赏一下吧。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师德师风期末教师个人总结汇报（精选篇2）</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师德师风期末教师个人总结汇报（精选篇3）</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师德师风期末教师个人总结汇报（精选篇6）</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__精神，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__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w:t>
      </w:r>
    </w:p>
    <w:p>
      <w:pPr>
        <w:ind w:left="0" w:right="0" w:firstLine="560"/>
        <w:spacing w:before="450" w:after="450" w:line="312" w:lineRule="auto"/>
      </w:pPr>
      <w:r>
        <w:rPr>
          <w:rFonts w:ascii="宋体" w:hAnsi="宋体" w:eastAsia="宋体" w:cs="宋体"/>
          <w:color w:val="000"/>
          <w:sz w:val="28"/>
          <w:szCs w:val="28"/>
        </w:rPr>
        <w:t xml:space="preserve">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