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旅行社部门个人年终总结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旅行社部门个人年终总结回想这一年的时光，所经历的事，没有太多的感慨，没有太大的惊喜，只是多了份镇定和从容。今年是注定是最不平凡的一年，可谓是经历了风风雨雨，无一不影响着旅游的发展。 今年通过我部门操作的日韩线路出境人数分别为××人和××人，...</w:t>
      </w:r>
    </w:p>
    <w:p>
      <w:pPr>
        <w:ind w:left="0" w:right="0" w:firstLine="560"/>
        <w:spacing w:before="450" w:after="450" w:line="312" w:lineRule="auto"/>
      </w:pPr>
      <w:r>
        <w:rPr>
          <w:rFonts w:ascii="宋体" w:hAnsi="宋体" w:eastAsia="宋体" w:cs="宋体"/>
          <w:color w:val="000"/>
          <w:sz w:val="28"/>
          <w:szCs w:val="28"/>
        </w:rPr>
        <w:t xml:space="preserve">旅行社部门个人年终总结</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今年通过我部门操作的日韩线路出境人数分别为××人和××人，合计××人，与去年相比，增长率为××。</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旅行社部门个人年终总结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