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202_年党员冬训工作总结</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街道202_年度社区党员冬训工作，严格按照《xx区贯彻落实〈202_年全市党员教育培训工作规划〉实施意见》（xx区委办发〔202_〕5号）和《xx区党工委组织部关于扎实做好村（社区）党员冬训工作的通知》（xx委组〔201x〕187号）精神，...</w:t>
      </w:r>
    </w:p>
    <w:p>
      <w:pPr>
        <w:ind w:left="0" w:right="0" w:firstLine="560"/>
        <w:spacing w:before="450" w:after="450" w:line="312" w:lineRule="auto"/>
      </w:pPr>
      <w:r>
        <w:rPr>
          <w:rFonts w:ascii="宋体" w:hAnsi="宋体" w:eastAsia="宋体" w:cs="宋体"/>
          <w:color w:val="000"/>
          <w:sz w:val="28"/>
          <w:szCs w:val="28"/>
        </w:rPr>
        <w:t xml:space="preserve">街道202_年度社区党员冬训工作，严格按照《xx区贯彻落实〈202_年全市党员教育培训工作规划〉实施意见》（xx区委办发〔202_〕5号）和《xx区党工委组织部关于扎实做好村（社区）党员冬训工作的通知》（xx委组〔201x〕187号）精神，从202_年12月下旬启动，至今年3月上旬结束，历时3个月。在认真组织学习，领会精神实质，掌握方法步骤的基础上，紧密联系xx街道经济社会发展实际，紧密联系广大党员、干部的思想和工作实际，精心组织，周密部署，强化措施，狠抓落实，全面完成了冬训冬学的各项任务，为建设“宜居宜游宜业”精品城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一、坚持“两个到位”，确保冬训冬学科学有序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xx区党工委组织部文件下发后，街道主要领导十分重视，对搞好202_年度冬训工作提出了很高的要求。12月1日，下发了《xx街道关于印发《社区党员冬训工作方案》的通知》（xx委发〔202_〕104号），对冬训工作作出部署，为冬训工作顺利开展做好思想准备、组织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成立以街道党工委书记为组长，街道党工委副书记、办事处主任为副组长的党课宣讲队伍。“一把手”亲自上课辅导，讲清冬训冬学的目的、意义和要求，确保教育主题集中、教育时间集中、领导精力集中，为冬训冬学工作的顺利开展奠定了坚实的组织基础。街道机关班子成员、社区书记累计给社区党员、入党积极分子和热心群众上党课20场次，召开组织生活会7场次、形势报告会6场次、座谈会6场次、技能培训6场次、典型教育6场次，累计培训党员群众1164人次，基本实现了在街在家党员全覆盖。</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中，我街认真分析当前党员干部教育培训的特点，全力拓展冬训冬学的深度和广度。在书记讲党课上，除了讲授《党章》、习近平总书记系列重要讲话精神，中央、市委和党工委的有关决策部署和惠民政策外，增加了学习《准则》、《条例》和学习贯彻经开区党工委（扩大）会议精神专题；在组织生活会上，除了集中对党员进行民主评议，交流思想外，还另外组织社区干部开展相互批评和自我批评，查摆问题，增进团结；针对个别行动不便的老党员，社区党务工作者上门通报了社区支部工作情况并收集了老党员对社区支部工作的意见建议。</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社区党员的同时，把机关党员、入党积极分子、和各级各类先进人物纳入冬训冬学教育范畴，在街道层面集中组织召开了街道工商企业座谈会、社会各界人士座谈会，在会上通报了全街18年经济社会发展情况，介绍了下一步的发展思路，收集了工商企业和社会各界人士的意见建议，有效扩大了冬训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载体。充分发挥社区市民学校、远程教育平台等载体作用，对参训人员进行全方位、多层次教育。积极发挥网络优势，整合教育资源，将冬训文件、学校资料等发送到QQ群上，为流动党员及时参学参训创造条件。</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找准上级重视的、群众关注的重点和热点问题，有针对性开展教育培训。主要围绕经开区“十三五”规划目标，把握主题主线，突出解读如何实施全域旅游、全民健身战略，加快落实生态文明、智慧万盛建设，深入开展城市美化靓化、强力推进项目建设、切实巩固平安建设。</w:t>
      </w:r>
    </w:p>
    <w:p>
      <w:pPr>
        <w:ind w:left="0" w:right="0" w:firstLine="560"/>
        <w:spacing w:before="450" w:after="450" w:line="312" w:lineRule="auto"/>
      </w:pPr>
      <w:r>
        <w:rPr>
          <w:rFonts w:ascii="宋体" w:hAnsi="宋体" w:eastAsia="宋体" w:cs="宋体"/>
          <w:color w:val="000"/>
          <w:sz w:val="28"/>
          <w:szCs w:val="28"/>
        </w:rPr>
        <w:t xml:space="preserve">二是突出载体创新。针对社区党员老党员比重大、中青年外出打工者较多的新特点，引导各社区在充分开展社区办班、讲坛授课等传统集中培训形式的基础上，进一步发挥远程教育网等新载体的作用，把办班培训向学习观摩、兴办实事方面拓展。对冬训工作进行“三改”：一改“一人讲”为“大家讲”，二改“泛泛谈”为“重点谈”，三改“领导谈”为“社区谈”。</w:t>
      </w:r>
    </w:p>
    <w:p>
      <w:pPr>
        <w:ind w:left="0" w:right="0" w:firstLine="560"/>
        <w:spacing w:before="450" w:after="450" w:line="312" w:lineRule="auto"/>
      </w:pPr>
      <w:r>
        <w:rPr>
          <w:rFonts w:ascii="宋体" w:hAnsi="宋体" w:eastAsia="宋体" w:cs="宋体"/>
          <w:color w:val="000"/>
          <w:sz w:val="28"/>
          <w:szCs w:val="28"/>
        </w:rPr>
        <w:t xml:space="preserve">三是突出工作结合。根据对全年工作目标任务的部署安排，在冬训过程中，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我街202_年度的冬训冬学工作虽然取得了一些成绩，但是对照xx区党委的要求，还存在一些不足，主要表现在少数社区冬训参与党员数量不多，冬训形式不够丰富等。今后，我们将进一步加强对冬训工作，加大督查考核力度，确保把xx冬训工作抓出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2025-05-11T15:04:19+08:00</dcterms:created>
  <dcterms:modified xsi:type="dcterms:W3CDTF">2025-05-11T15:04:19+08:00</dcterms:modified>
</cp:coreProperties>
</file>

<file path=docProps/custom.xml><?xml version="1.0" encoding="utf-8"?>
<Properties xmlns="http://schemas.openxmlformats.org/officeDocument/2006/custom-properties" xmlns:vt="http://schemas.openxmlformats.org/officeDocument/2006/docPropsVTypes"/>
</file>