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招商部门工作个人总结与计划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区招商局组建一年多来，在区委、区政府的正确领导下，紧紧围绕全区招商引资工作的目标和任务，认真贯彻落实“四城”建设的战略目标，着力抓好以下几个方面的工作：　　一、走出去，做好宣传推介工作　　建局以来，我局坚持以“走出去”为指导方针，认真做好投...</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一、走出去，做好宣传推介工作</w:t>
      </w:r>
    </w:p>
    <w:p>
      <w:pPr>
        <w:ind w:left="0" w:right="0" w:firstLine="560"/>
        <w:spacing w:before="450" w:after="450" w:line="312" w:lineRule="auto"/>
      </w:pPr>
      <w:r>
        <w:rPr>
          <w:rFonts w:ascii="宋体" w:hAnsi="宋体" w:eastAsia="宋体" w:cs="宋体"/>
          <w:color w:val="000"/>
          <w:sz w:val="28"/>
          <w:szCs w:val="28"/>
        </w:rPr>
        <w:t xml:space="preserve">　　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　　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　　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　　二、引进来，狠抓项目洽谈工作</w:t>
      </w:r>
    </w:p>
    <w:p>
      <w:pPr>
        <w:ind w:left="0" w:right="0" w:firstLine="560"/>
        <w:spacing w:before="450" w:after="450" w:line="312" w:lineRule="auto"/>
      </w:pPr>
      <w:r>
        <w:rPr>
          <w:rFonts w:ascii="宋体" w:hAnsi="宋体" w:eastAsia="宋体" w:cs="宋体"/>
          <w:color w:val="000"/>
          <w:sz w:val="28"/>
          <w:szCs w:val="28"/>
        </w:rPr>
        <w:t xml:space="preserve">　　针对招商引资项目，坚持“引进来”的工作方针，202_年洽谈项目信息234个，共有17个项目签约落户。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　　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　　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　　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　　招商门户网站建设基本完成，内容正在逐步完善。目前已形成区招商局、各乡镇(街道)、开发区招商中心一整体，与其他招商引资网站纵横相联的信息网络。丰富的项目、政策信息，新颖的互动模式，让众多客商认识相城，关注相城，进一步来我区考察投资。</w:t>
      </w:r>
    </w:p>
    <w:p>
      <w:pPr>
        <w:ind w:left="0" w:right="0" w:firstLine="560"/>
        <w:spacing w:before="450" w:after="450" w:line="312" w:lineRule="auto"/>
      </w:pPr>
      <w:r>
        <w:rPr>
          <w:rFonts w:ascii="宋体" w:hAnsi="宋体" w:eastAsia="宋体" w:cs="宋体"/>
          <w:color w:val="000"/>
          <w:sz w:val="28"/>
          <w:szCs w:val="28"/>
        </w:rPr>
        <w:t xml:space="preserve">　　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　　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　　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　　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1.服务基层。加强对基层的信息服务，切实做好沟通衔接工作，加强信息互动，确保信息准确及时、双向流通、平等共享。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　　五、抓培训，加强招商队伍建设</w:t>
      </w:r>
    </w:p>
    <w:p>
      <w:pPr>
        <w:ind w:left="0" w:right="0" w:firstLine="560"/>
        <w:spacing w:before="450" w:after="450" w:line="312" w:lineRule="auto"/>
      </w:pPr>
      <w:r>
        <w:rPr>
          <w:rFonts w:ascii="宋体" w:hAnsi="宋体" w:eastAsia="宋体" w:cs="宋体"/>
          <w:color w:val="000"/>
          <w:sz w:val="28"/>
          <w:szCs w:val="28"/>
        </w:rPr>
        <w:t xml:space="preserve">　　三管齐下，紧抓业务技能、干部素养、党员先进性不放，以培养后备干部为己任，全面提升招商队伍素质水平。</w:t>
      </w:r>
    </w:p>
    <w:p>
      <w:pPr>
        <w:ind w:left="0" w:right="0" w:firstLine="560"/>
        <w:spacing w:before="450" w:after="450" w:line="312" w:lineRule="auto"/>
      </w:pPr>
      <w:r>
        <w:rPr>
          <w:rFonts w:ascii="宋体" w:hAnsi="宋体" w:eastAsia="宋体" w:cs="宋体"/>
          <w:color w:val="000"/>
          <w:sz w:val="28"/>
          <w:szCs w:val="28"/>
        </w:rPr>
        <w:t xml:space="preserve">　　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平。</w:t>
      </w:r>
    </w:p>
    <w:p>
      <w:pPr>
        <w:ind w:left="0" w:right="0" w:firstLine="560"/>
        <w:spacing w:before="450" w:after="450" w:line="312" w:lineRule="auto"/>
      </w:pPr>
      <w:r>
        <w:rPr>
          <w:rFonts w:ascii="宋体" w:hAnsi="宋体" w:eastAsia="宋体" w:cs="宋体"/>
          <w:color w:val="000"/>
          <w:sz w:val="28"/>
          <w:szCs w:val="28"/>
        </w:rPr>
        <w:t xml:space="preserve">　　在青年骨干培训班等活动中，加强对招商干部自身素质修养的建设，培养出一支具有务实的态度、严谨的作风、求实的精神的四城建设主力军。</w:t>
      </w:r>
    </w:p>
    <w:p>
      <w:pPr>
        <w:ind w:left="0" w:right="0" w:firstLine="560"/>
        <w:spacing w:before="450" w:after="450" w:line="312" w:lineRule="auto"/>
      </w:pPr>
      <w:r>
        <w:rPr>
          <w:rFonts w:ascii="宋体" w:hAnsi="宋体" w:eastAsia="宋体" w:cs="宋体"/>
          <w:color w:val="000"/>
          <w:sz w:val="28"/>
          <w:szCs w:val="28"/>
        </w:rPr>
        <w:t xml:space="preserve">　　通过座谈会、学唱廉政歌曲、观看教育影片等多种形式，强化党员责任感，深化勤政廉政意识，鼓励团员积极向党组织靠拢。在全局宣传xx大、学习xx大、贯彻xx大，形成讲政治求发展的良好氛围。</w:t>
      </w:r>
    </w:p>
    <w:p>
      <w:pPr>
        <w:ind w:left="0" w:right="0" w:firstLine="560"/>
        <w:spacing w:before="450" w:after="450" w:line="312" w:lineRule="auto"/>
      </w:pPr>
      <w:r>
        <w:rPr>
          <w:rFonts w:ascii="宋体" w:hAnsi="宋体" w:eastAsia="宋体" w:cs="宋体"/>
          <w:color w:val="000"/>
          <w:sz w:val="28"/>
          <w:szCs w:val="28"/>
        </w:rPr>
        <w:t xml:space="preserve">　　六、工作中存在的问题与不足</w:t>
      </w:r>
    </w:p>
    <w:p>
      <w:pPr>
        <w:ind w:left="0" w:right="0" w:firstLine="560"/>
        <w:spacing w:before="450" w:after="450" w:line="312" w:lineRule="auto"/>
      </w:pPr>
      <w:r>
        <w:rPr>
          <w:rFonts w:ascii="宋体" w:hAnsi="宋体" w:eastAsia="宋体" w:cs="宋体"/>
          <w:color w:val="000"/>
          <w:sz w:val="28"/>
          <w:szCs w:val="28"/>
        </w:rPr>
        <w:t xml:space="preserve">　　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　　20xx年的工作思路</w:t>
      </w:r>
    </w:p>
    <w:p>
      <w:pPr>
        <w:ind w:left="0" w:right="0" w:firstLine="560"/>
        <w:spacing w:before="450" w:after="450" w:line="312" w:lineRule="auto"/>
      </w:pPr>
      <w:r>
        <w:rPr>
          <w:rFonts w:ascii="宋体" w:hAnsi="宋体" w:eastAsia="宋体" w:cs="宋体"/>
          <w:color w:val="000"/>
          <w:sz w:val="28"/>
          <w:szCs w:val="28"/>
        </w:rPr>
        <w:t xml:space="preserve">　　根据区委、区政府的指示精神，为进一步扩大开放，加快经济发展步伐，加大招商选资力度，搭建全区招商平台，整合全区招商资源。今后的招商引资工作要紧紧围绕“四城”建设的主题，着力推进我区的城市化、工业化进程，为和谐相城的建设做应有的贡献。</w:t>
      </w:r>
    </w:p>
    <w:p>
      <w:pPr>
        <w:ind w:left="0" w:right="0" w:firstLine="560"/>
        <w:spacing w:before="450" w:after="450" w:line="312" w:lineRule="auto"/>
      </w:pPr>
      <w:r>
        <w:rPr>
          <w:rFonts w:ascii="宋体" w:hAnsi="宋体" w:eastAsia="宋体" w:cs="宋体"/>
          <w:color w:val="000"/>
          <w:sz w:val="28"/>
          <w:szCs w:val="28"/>
        </w:rPr>
        <w:t xml:space="preserve">　　一、围绕“四城”建设总体目标，全面开展一、二、三产业的招商</w:t>
      </w:r>
    </w:p>
    <w:p>
      <w:pPr>
        <w:ind w:left="0" w:right="0" w:firstLine="560"/>
        <w:spacing w:before="450" w:after="450" w:line="312" w:lineRule="auto"/>
      </w:pPr>
      <w:r>
        <w:rPr>
          <w:rFonts w:ascii="宋体" w:hAnsi="宋体" w:eastAsia="宋体" w:cs="宋体"/>
          <w:color w:val="000"/>
          <w:sz w:val="28"/>
          <w:szCs w:val="28"/>
        </w:rPr>
        <w:t xml:space="preserve">　　一产招商要针对建“水城”、“花城”这个要求着力吸引国内外的植物研究所和花卉苗木种养大户到我区合作、合资或独资，开发高效农业，把种花木养花木、销售花木形成完整的产业链。将科普教育、生态观光等功能集为一体，使我区农业发展多元化。</w:t>
      </w:r>
    </w:p>
    <w:p>
      <w:pPr>
        <w:ind w:left="0" w:right="0" w:firstLine="560"/>
        <w:spacing w:before="450" w:after="450" w:line="312" w:lineRule="auto"/>
      </w:pPr>
      <w:r>
        <w:rPr>
          <w:rFonts w:ascii="宋体" w:hAnsi="宋体" w:eastAsia="宋体" w:cs="宋体"/>
          <w:color w:val="000"/>
          <w:sz w:val="28"/>
          <w:szCs w:val="28"/>
        </w:rPr>
        <w:t xml:space="preserve">　　二产主要是工业经济的招商。在这个招商环节上，我们要严格把握国家的产业政策，瞄准跨国集团和国内大公司，提升产业层次，提高科技含量，改变过去那种小而全、小而杂的招商项目，努力朝着研发经济、总部经济方向发展。明年我们招商引资的工作重点将放在漕湖产业园、潘阳工业园、望亭国际物流园等载体上，发挥好这些载体的集聚效应，将产业链做全做长。配合好各乡镇(街道)、开发区招商中心的招商引资工作，整合各工业坊以及工业小区的项目及土地资源，协调统筹做好宣传推介工作。</w:t>
      </w:r>
    </w:p>
    <w:p>
      <w:pPr>
        <w:ind w:left="0" w:right="0" w:firstLine="560"/>
        <w:spacing w:before="450" w:after="450" w:line="312" w:lineRule="auto"/>
      </w:pPr>
      <w:r>
        <w:rPr>
          <w:rFonts w:ascii="宋体" w:hAnsi="宋体" w:eastAsia="宋体" w:cs="宋体"/>
          <w:color w:val="000"/>
          <w:sz w:val="28"/>
          <w:szCs w:val="28"/>
        </w:rPr>
        <w:t xml:space="preserve">　　三产要围绕建“商城、生态休闲人居城”这个主题根据总体规划和片区规划的要求，着力围绕构建“五个集聚区”展开招商引资工作。一构建大市场，以小商品批发市场、家具市场、珍珠市场为基础，引进知名大型批发市场、专业市场，形成各种特色商圈。二做大宾馆区，在原有南亚、在水一方、春申湖度假酒店的基础上，吸引国际知名酒店、连锁旅馆入驻我区。三做大商务区，加快商务大楼建设，积极引进金融、中介、会计、律师事务所、会展等高档商务公司，提升三产业态质量和级次。四做大娱乐区，引进品牌娱乐场所，凸现中心城区文化休闲功能。五做大商贸区，引进知名商场、大型超市、名品名店，集聚人气，提升商城氛围。力求实效，把城区真正打造成苏州市的商贸副中心和人居副中心。</w:t>
      </w:r>
    </w:p>
    <w:p>
      <w:pPr>
        <w:ind w:left="0" w:right="0" w:firstLine="560"/>
        <w:spacing w:before="450" w:after="450" w:line="312" w:lineRule="auto"/>
      </w:pPr>
      <w:r>
        <w:rPr>
          <w:rFonts w:ascii="宋体" w:hAnsi="宋体" w:eastAsia="宋体" w:cs="宋体"/>
          <w:color w:val="000"/>
          <w:sz w:val="28"/>
          <w:szCs w:val="28"/>
        </w:rPr>
        <w:t xml:space="preserve">　　二、围绕区委区政府赋予招商局职能定位，全方位地展开招商引资工作</w:t>
      </w:r>
    </w:p>
    <w:p>
      <w:pPr>
        <w:ind w:left="0" w:right="0" w:firstLine="560"/>
        <w:spacing w:before="450" w:after="450" w:line="312" w:lineRule="auto"/>
      </w:pPr>
      <w:r>
        <w:rPr>
          <w:rFonts w:ascii="宋体" w:hAnsi="宋体" w:eastAsia="宋体" w:cs="宋体"/>
          <w:color w:val="000"/>
          <w:sz w:val="28"/>
          <w:szCs w:val="28"/>
        </w:rPr>
        <w:t xml:space="preserve">　　认真履行招商引资职能，承担招商引资任务;负责好全区招商引资的组织、协调、指导和服务，负责好全区境内外各类招商活动的组织策划、投资环境及对外招商项目的推介;加强对各镇(街道)、开发区招商引资工作的协调和指导，做好各有关部门之间的工作协调，加强对国内外经济发展动态和有关招商政策的研究和分析，落实招商引资的相关政策，建立全区招商网络体系;负责对引进项目从注册到开工投产全过程的动态跟踪与服务。欧美部、日韩部、东南亚部、国内部等部室根据职能要求要开展有针对性的招商，争取在短期内有所突破。</w:t>
      </w:r>
    </w:p>
    <w:p>
      <w:pPr>
        <w:ind w:left="0" w:right="0" w:firstLine="560"/>
        <w:spacing w:before="450" w:after="450" w:line="312" w:lineRule="auto"/>
      </w:pPr>
      <w:r>
        <w:rPr>
          <w:rFonts w:ascii="宋体" w:hAnsi="宋体" w:eastAsia="宋体" w:cs="宋体"/>
          <w:color w:val="000"/>
          <w:sz w:val="28"/>
          <w:szCs w:val="28"/>
        </w:rPr>
        <w:t xml:space="preserve">　　三、围绕“大招商、招大商”这个要求开展招商引资活动</w:t>
      </w:r>
    </w:p>
    <w:p>
      <w:pPr>
        <w:ind w:left="0" w:right="0" w:firstLine="560"/>
        <w:spacing w:before="450" w:after="450" w:line="312" w:lineRule="auto"/>
      </w:pPr>
      <w:r>
        <w:rPr>
          <w:rFonts w:ascii="宋体" w:hAnsi="宋体" w:eastAsia="宋体" w:cs="宋体"/>
          <w:color w:val="000"/>
          <w:sz w:val="28"/>
          <w:szCs w:val="28"/>
        </w:rPr>
        <w:t xml:space="preserve">　　一方面要认真组织好对国内大城市、中心城市的招商活动;另一方面要把招商活动拓展到境外，重点开展好日韩、东南亚、欧美以港澳台地区的招商活动。在活动安排上，招商重点各有侧重，时间安排紧凑，力求取得实效。在措施方法上，主攻大项目，可采用小团队出击，以外引外，以商引商的有目的性地招商。</w:t>
      </w:r>
    </w:p>
    <w:p>
      <w:pPr>
        <w:ind w:left="0" w:right="0" w:firstLine="560"/>
        <w:spacing w:before="450" w:after="450" w:line="312" w:lineRule="auto"/>
      </w:pPr>
      <w:r>
        <w:rPr>
          <w:rFonts w:ascii="宋体" w:hAnsi="宋体" w:eastAsia="宋体" w:cs="宋体"/>
          <w:color w:val="000"/>
          <w:sz w:val="28"/>
          <w:szCs w:val="28"/>
        </w:rPr>
        <w:t xml:space="preserve">　　一产国际化。在将我区特色农产品推向国际的同时，吸引国内外知名品牌企业加盟合作，引进资金，吸收先进生产技术，提高我区农业科技含量，将传统农业推向高效化，打响自己的农业品牌。二产前沿化。淘汰占地大、附加值小、能耗大、税收少、管理成本高、科技含量低的企业，大力引进龙头企业前沿项目，转变经济结构。三产品牌化。由引进小而杂、多而散的娱乐餐饮项目转变为引进名品名店，由引进传统消费性服务业转变为引进现代生产性服务业，真正做到招商引资、招商引税，提升区域形象。</w:t>
      </w:r>
    </w:p>
    <w:p>
      <w:pPr>
        <w:ind w:left="0" w:right="0" w:firstLine="560"/>
        <w:spacing w:before="450" w:after="450" w:line="312" w:lineRule="auto"/>
      </w:pPr>
      <w:r>
        <w:rPr>
          <w:rFonts w:ascii="宋体" w:hAnsi="宋体" w:eastAsia="宋体" w:cs="宋体"/>
          <w:color w:val="000"/>
          <w:sz w:val="28"/>
          <w:szCs w:val="28"/>
        </w:rPr>
        <w:t xml:space="preserve">　　四、围绕效能建设，全面加强我局作风建设</w:t>
      </w:r>
    </w:p>
    <w:p>
      <w:pPr>
        <w:ind w:left="0" w:right="0" w:firstLine="560"/>
        <w:spacing w:before="450" w:after="450" w:line="312" w:lineRule="auto"/>
      </w:pPr>
      <w:r>
        <w:rPr>
          <w:rFonts w:ascii="宋体" w:hAnsi="宋体" w:eastAsia="宋体" w:cs="宋体"/>
          <w:color w:val="000"/>
          <w:sz w:val="28"/>
          <w:szCs w:val="28"/>
        </w:rPr>
        <w:t xml:space="preserve">　　由于我局是新建局，绝大部分工作人员是新招聘而来的，加强思想教育和作风建设显得尤为重要。一是加强培训学习，既要懂得国家的经济法律法规和政策，又要熟悉业务知识，通过学习提高招商人员的素质，掌握招商引资的本领。加大对我局青年干部自身能力的培养力度，坚持开拓创新，坚持求真务实，不断提高青年干部的综合素质，不断提高“能办事，会办事，办好事”的能力。二是强化服务意识，强化廉洁自律，敬业爱岗，在中外客商面前树立相城区机关工作人员的良好形象。三是加强业绩考核，兼顾效率与公平，调动招商人员的积极性、创造性。在年度考核的基础上，根据多年的招商工作经验，建立部门内部业绩考核制度，形成新的激励机制。鼓励招商人员发挥聪明才智转变招商方式，主动开展招商工作。</w:t>
      </w:r>
    </w:p>
    <w:p>
      <w:pPr>
        <w:ind w:left="0" w:right="0" w:firstLine="560"/>
        <w:spacing w:before="450" w:after="450" w:line="312" w:lineRule="auto"/>
      </w:pPr>
      <w:r>
        <w:rPr>
          <w:rFonts w:ascii="宋体" w:hAnsi="宋体" w:eastAsia="宋体" w:cs="宋体"/>
          <w:color w:val="000"/>
          <w:sz w:val="28"/>
          <w:szCs w:val="28"/>
        </w:rPr>
        <w:t xml:space="preserve">　　此外，在今后的工作中，我们将改进工作，尽早弥补以往的不足，提高效率，作出成绩。激发招商人员的聪明才智创新招商引资手段。完善工作绩效考核办法，调动工作的积极主动性，鼓励招商人员挖掘信息、留住客商、做大项目。疏通信息流通渠道，加强与各乡镇(街道)、开发区招商中，特别是国土分局、规划分局等相关单位的沟通联系，及时获取第一手数据资料，以便及早宣传推介，吸引更多的客户前来投资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2025-05-15T11:09:20+08:00</dcterms:created>
  <dcterms:modified xsi:type="dcterms:W3CDTF">2025-05-15T11:09:20+08:00</dcterms:modified>
</cp:coreProperties>
</file>

<file path=docProps/custom.xml><?xml version="1.0" encoding="utf-8"?>
<Properties xmlns="http://schemas.openxmlformats.org/officeDocument/2006/custom-properties" xmlns:vt="http://schemas.openxmlformats.org/officeDocument/2006/docPropsVTypes"/>
</file>