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政府采购工作总结与计划</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　　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 全年我中心组织了招标采购85次(其中：公开招标42次、邀请招标25次、询价采购18次、其他采购方式2次)，完成采购预算资金为980万元，实际采购支出900万元，节约预算资金80万元，平均节约率9.2%。采购资金 总额居历年新高。有效地降低了财政支出，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　　二、加强政府采购基础性工作，进一步提高规范化管理水平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　　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　　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　　2、是做好政府采购信息发布公开工作，所有采购项目都在东昌区政府采购网上公开公告，实施采购。部门集中采购要严格按照《中华人民共和国政府采购法》和〈〈中华人民共和国招投标法〉以及政府采购有关规定执行;</w:t>
      </w:r>
    </w:p>
    <w:p>
      <w:pPr>
        <w:ind w:left="0" w:right="0" w:firstLine="560"/>
        <w:spacing w:before="450" w:after="450" w:line="312" w:lineRule="auto"/>
      </w:pPr>
      <w:r>
        <w:rPr>
          <w:rFonts w:ascii="宋体" w:hAnsi="宋体" w:eastAsia="宋体" w:cs="宋体"/>
          <w:color w:val="000"/>
          <w:sz w:val="28"/>
          <w:szCs w:val="28"/>
        </w:rPr>
        <w:t xml:space="preserve">　　3、签定合同。无论部门集中采购采取何种方式，采购活动后都必须签定合同，采购人和供应商之间的权利和义务，应当按照平等、自愿的原则以合同方式约定;</w:t>
      </w:r>
    </w:p>
    <w:p>
      <w:pPr>
        <w:ind w:left="0" w:right="0" w:firstLine="560"/>
        <w:spacing w:before="450" w:after="450" w:line="312" w:lineRule="auto"/>
      </w:pPr>
      <w:r>
        <w:rPr>
          <w:rFonts w:ascii="宋体" w:hAnsi="宋体" w:eastAsia="宋体" w:cs="宋体"/>
          <w:color w:val="000"/>
          <w:sz w:val="28"/>
          <w:szCs w:val="28"/>
        </w:rPr>
        <w:t xml:space="preserve">　　4、履行验收，采购人和供应商必须认真履行合同约定，不得擅自变更、中止或者终止合同。对大型或者复杂的项目，采购人应当组织有专家参加的验收小组，对供应商的履约进行验收。验收方成员要在验收报告上签字，并承担相应的法律责任;</w:t>
      </w:r>
    </w:p>
    <w:p>
      <w:pPr>
        <w:ind w:left="0" w:right="0" w:firstLine="560"/>
        <w:spacing w:before="450" w:after="450" w:line="312" w:lineRule="auto"/>
      </w:pPr>
      <w:r>
        <w:rPr>
          <w:rFonts w:ascii="宋体" w:hAnsi="宋体" w:eastAsia="宋体" w:cs="宋体"/>
          <w:color w:val="000"/>
          <w:sz w:val="28"/>
          <w:szCs w:val="28"/>
        </w:rPr>
        <w:t xml:space="preserve">　　5、是做好采购结果公示及资料存档工作。采购后严格按照国家有关规定对中标单位进行公示，接受供应商质疑并调查回复;对记录采购活动的所有文字性资料都进行了及时地整理和存档;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　　6、拓展采购方式，提高采购效率。 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　　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　　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　　五、更新观念，强化服务意识</w:t>
      </w:r>
    </w:p>
    <w:p>
      <w:pPr>
        <w:ind w:left="0" w:right="0" w:firstLine="560"/>
        <w:spacing w:before="450" w:after="450" w:line="312" w:lineRule="auto"/>
      </w:pPr>
      <w:r>
        <w:rPr>
          <w:rFonts w:ascii="宋体" w:hAnsi="宋体" w:eastAsia="宋体" w:cs="宋体"/>
          <w:color w:val="000"/>
          <w:sz w:val="28"/>
          <w:szCs w:val="28"/>
        </w:rPr>
        <w:t xml:space="preserve">　　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　　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　　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　　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　　20XX年的工作思路，重点从以下几个方面入手：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　　(一)继续做大政府采购规模，巩固政府采购成果 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XX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　　(二) 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　　(三)继续加强政府采购政策宣传,使各级领导和财务人员充分明确政府采购的重要性、必要性，树立防范自律意识，建立健全自律机制，为规范管理奠定良好的基础。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　　(四)继续做好政府采购日常工作，听取各方面意见，完善政府采购网站。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