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财务部主任年度工作总结怎么写</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主任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&gt;【篇三】财务部主任年度工作总结怎么写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&gt;【篇四】财务部主任年度工作总结怎么写</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