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行政出纳工作总结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行政出纳工作总结（通用3篇）行政出纳工作总结 篇1 一、重视内部管理，做好机关后勤保障工作。 多年来，受地方财力制约，州财政对我院的经费预算严重不足，难以保障我院各项工作的正常运转，20xx年我院搬迁工程进入实施阶段，基建投入很大，大宗装备...</w:t>
      </w:r>
    </w:p>
    <w:p>
      <w:pPr>
        <w:ind w:left="0" w:right="0" w:firstLine="560"/>
        <w:spacing w:before="450" w:after="450" w:line="312" w:lineRule="auto"/>
      </w:pPr>
      <w:r>
        <w:rPr>
          <w:rFonts w:ascii="宋体" w:hAnsi="宋体" w:eastAsia="宋体" w:cs="宋体"/>
          <w:color w:val="000"/>
          <w:sz w:val="28"/>
          <w:szCs w:val="28"/>
        </w:rPr>
        <w:t xml:space="preserve">行政出纳工作总结（通用3篇）</w:t>
      </w:r>
    </w:p>
    <w:p>
      <w:pPr>
        <w:ind w:left="0" w:right="0" w:firstLine="560"/>
        <w:spacing w:before="450" w:after="450" w:line="312" w:lineRule="auto"/>
      </w:pPr>
      <w:r>
        <w:rPr>
          <w:rFonts w:ascii="宋体" w:hAnsi="宋体" w:eastAsia="宋体" w:cs="宋体"/>
          <w:color w:val="000"/>
          <w:sz w:val="28"/>
          <w:szCs w:val="28"/>
        </w:rPr>
        <w:t xml:space="preserve">行政出纳工作总结 篇1</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行政出纳工作总结 篇2</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 功能分类 经济分类 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 应缴财政专户款 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 双重复式支出核算 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 工资直达 ，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 已存 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 一把尺子量到底 ，彻底杜绝核销 人情帐 ，促进中心核算业务的更加规范和完善，配合审计工作实现 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 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 一人一岗一关口 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 规范第一，服务至上，效率保障 的工作宗旨，倡导 软服务 ，软化矛盾，用心服务，加强与各核算单位之间联系，协调解决核算单位的实际问题，争取到核算单位的理解和支持。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行政出纳工作总结 篇3</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 功能分类 经济分类 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 应缴财政专户款 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 双重复式支出核算 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 工资直达 ，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 已存 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 一把尺子量到底 ，彻底杜绝核销 人情帐 ，促进中心核算业务的更加规范和完善，配合审计工作实现 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2025-06-16T18:40:57+08:00</dcterms:created>
  <dcterms:modified xsi:type="dcterms:W3CDTF">2025-06-16T18:40:57+08:00</dcterms:modified>
</cp:coreProperties>
</file>

<file path=docProps/custom.xml><?xml version="1.0" encoding="utf-8"?>
<Properties xmlns="http://schemas.openxmlformats.org/officeDocument/2006/custom-properties" xmlns:vt="http://schemas.openxmlformats.org/officeDocument/2006/docPropsVTypes"/>
</file>