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202_年行政服务中心年终总结</w:t>
      </w:r>
      <w:bookmarkEnd w:id="1"/>
    </w:p>
    <w:p>
      <w:pPr>
        <w:jc w:val="center"/>
        <w:spacing w:before="0" w:after="450"/>
      </w:pPr>
      <w:r>
        <w:rPr>
          <w:rFonts w:ascii="Arial" w:hAnsi="Arial" w:eastAsia="Arial" w:cs="Arial"/>
          <w:color w:val="999999"/>
          <w:sz w:val="20"/>
          <w:szCs w:val="20"/>
        </w:rPr>
        <w:t xml:space="preserve">来源：网络  作者：梦回江南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20_年行政服务中心年终总结 20_年，XX县行政服务中心(以下简称“中心”)坚持以习近平总书记系列重要讲话精神为指导，在县委、县政府的正确领导下，坚持“以人民为中心”，紧扣“提高行政审批效率、优化发展服务环境”这条主线，不断深化“放管服”...</w:t>
      </w:r>
    </w:p>
    <w:p>
      <w:pPr>
        <w:ind w:left="0" w:right="0" w:firstLine="560"/>
        <w:spacing w:before="450" w:after="450" w:line="312" w:lineRule="auto"/>
      </w:pPr>
      <w:r>
        <w:rPr>
          <w:rFonts w:ascii="宋体" w:hAnsi="宋体" w:eastAsia="宋体" w:cs="宋体"/>
          <w:color w:val="000"/>
          <w:sz w:val="28"/>
          <w:szCs w:val="28"/>
        </w:rPr>
        <w:t xml:space="preserve">20_年行政服务中心年终总结</w:t>
      </w:r>
    </w:p>
    <w:p>
      <w:pPr>
        <w:ind w:left="0" w:right="0" w:firstLine="560"/>
        <w:spacing w:before="450" w:after="450" w:line="312" w:lineRule="auto"/>
      </w:pPr>
      <w:r>
        <w:rPr>
          <w:rFonts w:ascii="宋体" w:hAnsi="宋体" w:eastAsia="宋体" w:cs="宋体"/>
          <w:color w:val="000"/>
          <w:sz w:val="28"/>
          <w:szCs w:val="28"/>
        </w:rPr>
        <w:t xml:space="preserve">20_年，XX县行政服务中心(以下简称“中心”)坚持以习近平总书记系列重要讲话精神为指导，在县委、县政府的正确领导下，坚持“以人民为中心”，紧扣“提高行政审批效率、优化发展服务环境”这条主线，不断深化“放管服”改革，倾力打造“阳光政务、贴心服务”品牌和人民满意行政服务中心。20_年5月，中心经国家标准委批准成为全市第5家创建标准化试点的行政服务中心。20_年12月，在全市行政许可标准化验收中，验收组一致认为XX行政许可标准化位居全市前列，中心创建工作成效显著，远超验收标准，特别是中心创新“党建+行政许可标准化” 助推康养XX和脱贫攻坚等全县重点项目建设方面出新出彩。</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坚持以党建为统揽，构建起“抓党建转作风提效能树形象”的良好工作格局，大厅34名党员带领57个窗口100余名工作人员，不忘初心、牢记使命，持续转变工作作风和深化服务意识，不断优化政务服务环境。今年共接(办)件40余万件，按时办结率100%，群众满意度和获得感大幅提升。</w:t>
      </w:r>
    </w:p>
    <w:p>
      <w:pPr>
        <w:ind w:left="0" w:right="0" w:firstLine="560"/>
        <w:spacing w:before="450" w:after="450" w:line="312" w:lineRule="auto"/>
      </w:pPr>
      <w:r>
        <w:rPr>
          <w:rFonts w:ascii="宋体" w:hAnsi="宋体" w:eastAsia="宋体" w:cs="宋体"/>
          <w:color w:val="000"/>
          <w:sz w:val="28"/>
          <w:szCs w:val="28"/>
        </w:rPr>
        <w:t xml:space="preserve">&gt;(一)创新“党建+优审优服”，优化发展服务环境</w:t>
      </w:r>
    </w:p>
    <w:p>
      <w:pPr>
        <w:ind w:left="0" w:right="0" w:firstLine="560"/>
        <w:spacing w:before="450" w:after="450" w:line="312" w:lineRule="auto"/>
      </w:pPr>
      <w:r>
        <w:rPr>
          <w:rFonts w:ascii="宋体" w:hAnsi="宋体" w:eastAsia="宋体" w:cs="宋体"/>
          <w:color w:val="000"/>
          <w:sz w:val="28"/>
          <w:szCs w:val="28"/>
        </w:rPr>
        <w:t xml:space="preserve">1.开展“党建+标准化”，审批服务更规范。按照“审批更简、监管更强、服务更优”的原则，对我县34个行政审批实施部门527项行政许可事项、91项公共服务事项等项目进行全面清理，规范“一单三书”，完成618项审批服务事项的服务指南编制。全县527项行政许可审批事项，法定时限共11233个工作日，经过优化流程，共压缩6006个工作日，行政许可事项总体提速53.4%。引入3个国家标准，制定发布6个标准子体系和41项规范标准，党员干部带头推行服务标准化，全面实施“一满意、两公开、三个三、四心、五个一样、六零”服务。创新开展邮寄服务、上门服务、延时服务、微信(名片)预约服务、免费打印服务等8项特色服务，为办事群众提供预约服务400余次、上门服务20次、邮寄服务61次、加班延时服务1717次、。开展“提高审批效率、优商减负、强化监管、提高服务标准”等四大提升行动，全力打造我县“阳光政务、贴心服务”品牌。</w:t>
      </w:r>
    </w:p>
    <w:p>
      <w:pPr>
        <w:ind w:left="0" w:right="0" w:firstLine="560"/>
        <w:spacing w:before="450" w:after="450" w:line="312" w:lineRule="auto"/>
      </w:pPr>
      <w:r>
        <w:rPr>
          <w:rFonts w:ascii="宋体" w:hAnsi="宋体" w:eastAsia="宋体" w:cs="宋体"/>
          <w:color w:val="000"/>
          <w:sz w:val="28"/>
          <w:szCs w:val="28"/>
        </w:rPr>
        <w:t xml:space="preserve">2.开展“党建+网审平台”，政务服务更便捷。党员示范岗窗口带头邀请办事群众体验“互联网+政务服务”，为办事群众提供便捷、高效、简约的政务服务。实行“日扫描、周检查、月通报、季考核”的管理机制，开展“互联网+政务服务”自愿者服务活动，引导和协助群众在网上申请办理，提高群众的参与率。打造网上办事大厅与实体大厅“虚实一体”的政务服务模式，推动网上行政审批平台与部门之间互联互通、业务协同、信息共享。探索网上审批向公共服务中心、便民服务中心延伸，为“大众创业、万众创新”提供更好服务，新增农业、旅游市场主体。如工商窗口前移办理新增各类市场主体3862户(内资企业新增914户、个体工商户新增2853户、农民专业合作社新增95户)，有效助推我县脱贫攻坚。今年来，3个窗口被评为“重庆市级巾帼文明岗”，网审平台接(办)件3.5万余件、按时办结率100%，其中互联网申请940件，比去年增加8倍。真正实现了让数据多跑“网路”群众少走“马路”。</w:t>
      </w:r>
    </w:p>
    <w:p>
      <w:pPr>
        <w:ind w:left="0" w:right="0" w:firstLine="560"/>
        <w:spacing w:before="450" w:after="450" w:line="312" w:lineRule="auto"/>
      </w:pPr>
      <w:r>
        <w:rPr>
          <w:rFonts w:ascii="宋体" w:hAnsi="宋体" w:eastAsia="宋体" w:cs="宋体"/>
          <w:color w:val="000"/>
          <w:sz w:val="28"/>
          <w:szCs w:val="28"/>
        </w:rPr>
        <w:t xml:space="preserve">3.开展“党建+并联审批”，项目落地更快速。激发窗口党员创先争优，为企业提供“1对1”个性化并联审批服务，完善“1+5”并联审批组合机制，并联审批由单一工业项目拓展到旅游、民生、文化、食品、建设等领域，研究制定《XX县文化市场项目并联审批实施办法(试行)》、《XX县食品经营项目并联审批实施办法(试行)》，将文化、食品经营领域办理时限分别由原来的105和85个工作日最快缩短至19和12个工作日。新出台了《XX县建设工程初步设计并联审批管理办法(试行)》、《XX县建设工程方案设计并联审批管理办法(试行)》，初步设计办理时限由66个工作日压缩至10个工作日，方案设计办理时限由100个工作日压缩至20个工作日。党员干部带头开展并联审批回访，关心企业后续审批情况，强化审批事后监管;研究制定《行政许可事项办件分类管理规范》，对并联审批办理事项、基本流程、审批环节等再次进行优化，确保了重点项目在行政服务中心实现办理时间最短、流程最优、环节最少、费用最省、效率最高。按照“统一受理、转送相关、同步审批、限时办结”的原则，今年为和正讯科技产业园、黄水懒人山谷等15个项目开展并联审批，项目审批时限共节约700个工作日，深受企业好评和欢迎。</w:t>
      </w:r>
    </w:p>
    <w:p>
      <w:pPr>
        <w:ind w:left="0" w:right="0" w:firstLine="560"/>
        <w:spacing w:before="450" w:after="450" w:line="312" w:lineRule="auto"/>
      </w:pPr>
      <w:r>
        <w:rPr>
          <w:rFonts w:ascii="宋体" w:hAnsi="宋体" w:eastAsia="宋体" w:cs="宋体"/>
          <w:color w:val="000"/>
          <w:sz w:val="28"/>
          <w:szCs w:val="28"/>
        </w:rPr>
        <w:t xml:space="preserve">4.开展“党建+群工系统”，服务渠道更畅通。一是持续做好群工系统宣传、培训和推广，开展集中培训140余人次、下乡“上门”培训15次，新增20_余人安装使用群工系统APP。二是加强动态监管，建立催办台账，对即将超期事项、转办事项、申请延期事项及时对点交办，杜绝红、黄灯。三是及时通报整改，定期通报系统运行、事项解决、财务公示等情况，20_年发通报7期、整改清单2次，对办理不力的督促整改到位。四是组织两次阳光重庆群工上线。6月15日组织县扶贫办、县旅游局、县农委、县特产中心围绕“创新产业扶贫，助推脱贫攻坚”主题，分享XX在产业扶贫方面的经验，在线解答群众相关疑惑。12月12日组织县监察局、县文明办、县文化委、县民政局、县城乡建委围绕“推动移风易俗，树立文明新风”主题，就XX树立文明新风方面与听众进行在线交流，获得了听众的好评。20_年，受理解决涉及扶贫、卫生、教育等7大民生领域事项共8100件，办结率99.4%，满意率99.2%。</w:t>
      </w:r>
    </w:p>
    <w:p>
      <w:pPr>
        <w:ind w:left="0" w:right="0" w:firstLine="560"/>
        <w:spacing w:before="450" w:after="450" w:line="312" w:lineRule="auto"/>
      </w:pPr>
      <w:r>
        <w:rPr>
          <w:rFonts w:ascii="宋体" w:hAnsi="宋体" w:eastAsia="宋体" w:cs="宋体"/>
          <w:color w:val="000"/>
          <w:sz w:val="28"/>
          <w:szCs w:val="28"/>
        </w:rPr>
        <w:t xml:space="preserve">&gt;(二)抓好“三个载体”落实，提升政务服务软实力</w:t>
      </w:r>
    </w:p>
    <w:p>
      <w:pPr>
        <w:ind w:left="0" w:right="0" w:firstLine="560"/>
        <w:spacing w:before="450" w:after="450" w:line="312" w:lineRule="auto"/>
      </w:pPr>
      <w:r>
        <w:rPr>
          <w:rFonts w:ascii="宋体" w:hAnsi="宋体" w:eastAsia="宋体" w:cs="宋体"/>
          <w:color w:val="000"/>
          <w:sz w:val="28"/>
          <w:szCs w:val="28"/>
        </w:rPr>
        <w:t xml:space="preserve">1.立足服务意识，开展“三清”活动。在深入推进“两学一做”常态化制度化过程中，引导党员干部自觉把党章党规和习近平总书记系列重要讲话要求转化为实际行动，党员干部带头开展“咨询服务一口清、发放材料一手清、受理审查一次清”“三清”服务活动。加强事前事中事后监管，竭尽所能让群众“少跑一次路，少等一分钟”;提供预约、延时、邮寄、上门等贴心服务;开通微信公众号，公开联系方式24小时接受服务对象电话、微信等方式预约服务、咨询服务。如：县工商局窗口主动开展上门服务，到重庆上门为黄水懒人山谷项目业主办理变更;推行新型服务模式，成立“重庆市XX县工商局中益乡工作站”，注册登记窗口前移，进一步延伸基层工商综合服务，打通注册便利“农村最后一公里”。</w:t>
      </w:r>
    </w:p>
    <w:p>
      <w:pPr>
        <w:ind w:left="0" w:right="0" w:firstLine="560"/>
        <w:spacing w:before="450" w:after="450" w:line="312" w:lineRule="auto"/>
      </w:pPr>
      <w:r>
        <w:rPr>
          <w:rFonts w:ascii="宋体" w:hAnsi="宋体" w:eastAsia="宋体" w:cs="宋体"/>
          <w:color w:val="000"/>
          <w:sz w:val="28"/>
          <w:szCs w:val="28"/>
        </w:rPr>
        <w:t xml:space="preserve">2.立足岗位职责，开展“三亮”活动。结合打造星级党支部，对照岗位职责在大厅(评价器)开展“三亮”活动。“亮身份”就是要求大厅窗口党员同志着工作服、佩戴党徽，展现党员干部良好形象。“亮标准”就是要求大厅所有窗口将工作和服务标准印制成服务告知书，真正做到服务到位、方便群众。“亮承诺”就是党员干部要亮出履职承诺，出具告知单、承诺办理时限，树立服务标杆、彰显党员风采。90余名窗口工作人员自参与“三亮”活动，充分展现出政务服务工作人员为民着想的服务情怀。如：县发改委窗口实行以规划代立项、以项目大小定审批环节、整合多个审批环节等简政放权方式，进一步精减审批项目、优化审批流程，项目审批时限提速50%—70%、项目审批服务基本流程办理时限压缩至60—75个工作日。</w:t>
      </w:r>
    </w:p>
    <w:p>
      <w:pPr>
        <w:ind w:left="0" w:right="0" w:firstLine="560"/>
        <w:spacing w:before="450" w:after="450" w:line="312" w:lineRule="auto"/>
      </w:pPr>
      <w:r>
        <w:rPr>
          <w:rFonts w:ascii="宋体" w:hAnsi="宋体" w:eastAsia="宋体" w:cs="宋体"/>
          <w:color w:val="000"/>
          <w:sz w:val="28"/>
          <w:szCs w:val="28"/>
        </w:rPr>
        <w:t xml:space="preserve">3.立足公仆意识，开展“三比”活动。为进一步提高党员干部的公仆意识，开展“比服务、比效能、比业绩”“三比”活动，传播正能量、用文化凝聚人心，进一步转变工作作风，营造“比学赶帮超”的良好氛围。今年来，累计评选党员示范岗14个，服务标兵52名，优秀服务窗口23个，学雷锋窗口12个。如：县城乡建委窗口积极开展“三比”活动，将行政审批事项由56项精简到29项，减少审批所需要件近30项，审批环节由5个精简到3个。同时，优化窗口内部管理，实行内外窗口两条线并走，坚持科室联动、并联审查、共同参与和科室内部小并联与部门间外部大并联相结合，进一步压缩审批时限，县工商局、县地税局2个窗口和三河镇公共服务中心被评为“重庆市级巾帼文明岗”，群众获得感大幅提升。</w:t>
      </w:r>
    </w:p>
    <w:p>
      <w:pPr>
        <w:ind w:left="0" w:right="0" w:firstLine="560"/>
        <w:spacing w:before="450" w:after="450" w:line="312" w:lineRule="auto"/>
      </w:pPr>
      <w:r>
        <w:rPr>
          <w:rFonts w:ascii="宋体" w:hAnsi="宋体" w:eastAsia="宋体" w:cs="宋体"/>
          <w:color w:val="000"/>
          <w:sz w:val="28"/>
          <w:szCs w:val="28"/>
        </w:rPr>
        <w:t xml:space="preserve">&gt;(三)强化党建引领，抓好“三支队伍”建设，稳步推进中心重点工作</w:t>
      </w:r>
    </w:p>
    <w:p>
      <w:pPr>
        <w:ind w:left="0" w:right="0" w:firstLine="560"/>
        <w:spacing w:before="450" w:after="450" w:line="312" w:lineRule="auto"/>
      </w:pPr>
      <w:r>
        <w:rPr>
          <w:rFonts w:ascii="宋体" w:hAnsi="宋体" w:eastAsia="宋体" w:cs="宋体"/>
          <w:color w:val="000"/>
          <w:sz w:val="28"/>
          <w:szCs w:val="28"/>
        </w:rPr>
        <w:t xml:space="preserve">1.抓好“脱贫攻坚”队伍建设，有效助推精准脱贫工作。一是聚焦“保障”，选派精兵强将驻村。严格按照县委、县政府统一安排，抽调一名中层干部到双塘村驻村扶贫，9月初增派一名副主任到村任第一支部书记、驻村工作队长。驻村工作队做到中心业务工作脱钩，严格执行“三在村”的工作要求，严格落实定期开展联系帮扶制度。协调县文化委，为双塘村舞台建设争取资金十余万元;筹措资金2万元，用于帮扶的一名深度贫困户D级危房改造;二是聚焦“精准”，狠抓扶贫对象管理。严格对照脱贫标准(即：稳定收入达到现行脱贫标准，且“两不愁”“三保障”均已达标)，将经帮扶和自身努力达到脱贫标准的贫困户，严格按照程序实施脱贫退出。取消不符合贫困相关标准3户，对收入稳定且收入、生活明显高于当地水平的贫困户予以稳定脱贫17户;三是聚焦“落实”，抓好基础设施建设。今年以来，共计硬化双塘村村道路10.4公里，完成莼菜管网修建，新修莼菜田坎3000多米。完成9处人畜饮水工程。实施异地搬迁，改造C级危房11户，易地搬迁建成9户;四是对照“三级责任清单”，组织7名党员和1名政协委员每月开展走访、帮扶活动。主要领导带领职工到帮扶联系户走访、谈心、慰问，为他们打气加油、提振精气神，鼓励其坚定脱贫摘帽信心，争取早日摘掉“贫困帽”。在端午、中秋等传统节日，先后为他们送去价值8000元慰问品。</w:t>
      </w:r>
    </w:p>
    <w:p>
      <w:pPr>
        <w:ind w:left="0" w:right="0" w:firstLine="560"/>
        <w:spacing w:before="450" w:after="450" w:line="312" w:lineRule="auto"/>
      </w:pPr>
      <w:r>
        <w:rPr>
          <w:rFonts w:ascii="宋体" w:hAnsi="宋体" w:eastAsia="宋体" w:cs="宋体"/>
          <w:color w:val="000"/>
          <w:sz w:val="28"/>
          <w:szCs w:val="28"/>
        </w:rPr>
        <w:t xml:space="preserve">2.抓好“四城同创”队伍建设，共建康养XX美好家园。一是加强宣传明确责任。成立以主要领导为组长的工作领导小组，开展宣传工作，引领大家利用微信、大厅LED等加强“四城同创”工作宣传，深入网格帮联区域开展文明劝导、参加义务劳动等，营造“人人知晓，全体参与”的创建氛围;二是开展擦亮窗口活动。实行窗口“三包制”(包清洁卫生、包资料整洁、包文明礼仪)，各窗口工作人员负责窗口前台和工作后台清洁卫生，全力打造卫生、整洁、舒适、舒心的清洁文明服务大厅;三是抓好网格帮联工作。重拳出击治理网格区域顽疾，联合有关单位开展联合行动，拆除违章搭建棚户2个，拆除各类乱牵挂蓬布10余块，划定标准停车位50余个，动员小区物管和市场管理办共同治理周边环境，变“三不管”区域为人人管;四是做好文明劝导工作。坚持每次由班子成员带队开展劝导工作，中心每层楼安排一名大学生志愿者作为文明监督员，提醒窗口工作人员文明用语、规范服务，要求中心全体干部职工带头养成不闯红灯、规范停车、文明礼让的良好文明交通行为;五是成功创建无烟机关。在大厅、办公室和楼道张贴国家统一标准的禁烟标示，及时提醒来办事的群众禁止抽烟。建立巡查机制，每层楼设置一名禁烟劝导员，负责大厅巡视检查，发现工作人员在禁止抽烟区域吸烟及时按章处理，并作为一项制度长期坚持，为群众提供良好的办事环境。</w:t>
      </w:r>
    </w:p>
    <w:p>
      <w:pPr>
        <w:ind w:left="0" w:right="0" w:firstLine="560"/>
        <w:spacing w:before="450" w:after="450" w:line="312" w:lineRule="auto"/>
      </w:pPr>
      <w:r>
        <w:rPr>
          <w:rFonts w:ascii="宋体" w:hAnsi="宋体" w:eastAsia="宋体" w:cs="宋体"/>
          <w:color w:val="000"/>
          <w:sz w:val="28"/>
          <w:szCs w:val="28"/>
        </w:rPr>
        <w:t xml:space="preserve">3.抓好“窗口服务”队伍建设，促进审批服务提质增效。持续深入贯彻落实中央八项规定有关精神，完善《关于印发机关运行管理制度的通知》、《县行政服务中心窗口工作人员作风效能考核细则(试行)》、《窗口工作人员服务行为规范》等10项制度，从职业素养、出勤纪律、工作效能、廉洁自律等方面全面规范干部言行举止、审批服务行为。加强窗口工作人员学习教育，集中组织窗口人员学习中央及市县各级有关文件会议精神，树立“小窗口，大责任”服务意识。认真查找窗口在作风建设、服务质量等方面存在的问题，在各窗口开展廉政风险点排查，制定防控措施。加大大厅巡查力度，坚持落实领导带班巡查制、视频监察制、日常巡查制，做好巡查记录，加强窗口人员作风建设。时刻绷紧廉洁自律这根弦，针对有苗头性、倾向性问题的窗口、个人，及时进行监督提醒谈话。进一步完善考核管理办法，从德、能、勤、绩、廉等方面对工作人员进行考核，实行每月评比每月公示，考核结果直接与年度评优挂钩，促进窗口工作人员工作作风持续提升，为群众和企业提供优质高效的服务。</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&gt;(一)抓好机关党建工作，充分发挥战斗堡垒作用</w:t>
      </w:r>
    </w:p>
    <w:p>
      <w:pPr>
        <w:ind w:left="0" w:right="0" w:firstLine="560"/>
        <w:spacing w:before="450" w:after="450" w:line="312" w:lineRule="auto"/>
      </w:pPr>
      <w:r>
        <w:rPr>
          <w:rFonts w:ascii="宋体" w:hAnsi="宋体" w:eastAsia="宋体" w:cs="宋体"/>
          <w:color w:val="000"/>
          <w:sz w:val="28"/>
          <w:szCs w:val="28"/>
        </w:rPr>
        <w:t xml:space="preserve">1.全面准确学习领会贯彻党的十九大精神。一是主动积极营造良好的氛围迎接党的十九大召开。在党的十九大即将召开之际，中心严抓作风建设，让全体职工以良好精气神、饱满的热情迎接党的十九大的胜利召开，认真组织全体职工集中收看党的十九大开幕等相关直播;二是多种方式相结合，深入开展党的十九大精神集中学习，将党的十九大精神纳入“两学一做”学习教育常态化制度化学习重点内容，集中开展学习研讨，做到每月有重点、每次有专题，坚持带着责任学、带着问题学、带着感情学、带着使命学，切实做到读原著、学原文、悟原理;三是切实做到“走出去讲、请进来训”，中心主要领导带头到县电信公司、县公路局等其他单位宣讲党的十九大精神，带头谈认识、谈体会，以实际行动带动机关全体职工深入学习。邀请县上“六进”宣讲组进机关辅导学习党的十九大精神，帮助职工更深入、更准确的领悟党的十九大精神，切实在思想上、行动上与以习近平同志为核心的党中央保持高度一致。共计组织职工集中学习党的十九大精神150余人次，撰写心得体会70余篇。</w:t>
      </w:r>
    </w:p>
    <w:p>
      <w:pPr>
        <w:ind w:left="0" w:right="0" w:firstLine="560"/>
        <w:spacing w:before="450" w:after="450" w:line="312" w:lineRule="auto"/>
      </w:pPr>
      <w:r>
        <w:rPr>
          <w:rFonts w:ascii="宋体" w:hAnsi="宋体" w:eastAsia="宋体" w:cs="宋体"/>
          <w:color w:val="000"/>
          <w:sz w:val="28"/>
          <w:szCs w:val="28"/>
        </w:rPr>
        <w:t xml:space="preserve">2.扎实开展“两学一做”学习教育常态化制度化。一是制定印发行政服务中心《关于深入推进“两学一做”常态化制度化实施方案的通知》(石政务〔20_〕57号)。有计划的组织全体职工集中学习党章党规、习近平总书记系列重要讲话精神等，做到入脑入心。将学习贯彻党的十九大精神作为“两学一做”学习教育常态化制度化和各党支部“三会一课”的主题内容，通过学习讨论交流，确保广大党员全面领会、准确把握党的十九大的精神实质;二是抓好“学”这个基础环节。采取集中学习、专题讨论学习、讲党课、个人自学等形式，不折不扣、原汁原味地研学和讨论了必学篇目和自选篇目。组织集中学习12次，领导干部讲党课5次，优秀党员代表讲党课1次，开展专题讨论2次，交流发言2次，警示教育7次(其中月度例会警示学习4次)，党员干部每人撰写“两学一做”征文1篇，心得2篇;三是抓好“做”这个关键环节。强化作风建设，进一步增强了党员和全体窗口工作人员的创造力、凝聚力和战斗力。开展“党员示范岗”“优秀服务窗口”等评比活动12次。</w:t>
      </w:r>
    </w:p>
    <w:p>
      <w:pPr>
        <w:ind w:left="0" w:right="0" w:firstLine="560"/>
        <w:spacing w:before="450" w:after="450" w:line="312" w:lineRule="auto"/>
      </w:pPr>
      <w:r>
        <w:rPr>
          <w:rFonts w:ascii="宋体" w:hAnsi="宋体" w:eastAsia="宋体" w:cs="宋体"/>
          <w:color w:val="000"/>
          <w:sz w:val="28"/>
          <w:szCs w:val="28"/>
        </w:rPr>
        <w:t xml:space="preserve">3.认真开展星级支部创建活动。一是坚持以党建统揽中心重点工作，通过创新开展“党建+优审优服、党建+网审平台、党建+并联审批、党建+特色服务”服务模式，提供方便、快捷、高效服务，不断提升群众满意度;二是党员干部示范岗发挥先锋作用，引领窗口工作人员，用心为前来办事群众服好务，树立好窗口服务标杆，彰显党员风采;三是开展党员到社区报到服务工作，已有15名党员干部到相应社区报道，认领社区服务47项。开展党员志愿服务活动，充分调动党员主动性、积极性，发挥党员干部的模范带头作用，开展为社区群众送温暖、献爱心活动，进一步规范党员言行，促进党员干部优质服务、争当典范;四是扎实推进基层党建7项工作，及时准确维护12371党员信息平台，组织全体党员按月上缴党费，每月认真组织支部党员开展“共产党员主题党日”活动，增强党支部的创造力、凝聚力和战斗力。</w:t>
      </w:r>
    </w:p>
    <w:p>
      <w:pPr>
        <w:ind w:left="0" w:right="0" w:firstLine="560"/>
        <w:spacing w:before="450" w:after="450" w:line="312" w:lineRule="auto"/>
      </w:pPr>
      <w:r>
        <w:rPr>
          <w:rFonts w:ascii="宋体" w:hAnsi="宋体" w:eastAsia="宋体" w:cs="宋体"/>
          <w:color w:val="000"/>
          <w:sz w:val="28"/>
          <w:szCs w:val="28"/>
        </w:rPr>
        <w:t xml:space="preserve">&gt;(二)抓好党风廉政建设，全面贯彻落实从严治党</w:t>
      </w:r>
    </w:p>
    <w:p>
      <w:pPr>
        <w:ind w:left="0" w:right="0" w:firstLine="560"/>
        <w:spacing w:before="450" w:after="450" w:line="312" w:lineRule="auto"/>
      </w:pPr>
      <w:r>
        <w:rPr>
          <w:rFonts w:ascii="宋体" w:hAnsi="宋体" w:eastAsia="宋体" w:cs="宋体"/>
          <w:color w:val="000"/>
          <w:sz w:val="28"/>
          <w:szCs w:val="28"/>
        </w:rPr>
        <w:t xml:space="preserve">1.加强组织领导，履行主体责任。中心党组严格按照党要管党、从严治党的要求，严明政治纪律和政治规矩，严肃党内政治生活，进一步细化党风廉政建设主体责任，建立了一把手负总责、分管领导集中抓、其他领导协助抓的工作机制，与各科室签订了《县行政服务中心20_年党风廉政建设责任书》，形成了上下联动、齐抓共管的良好局面。</w:t>
      </w:r>
    </w:p>
    <w:p>
      <w:pPr>
        <w:ind w:left="0" w:right="0" w:firstLine="560"/>
        <w:spacing w:before="450" w:after="450" w:line="312" w:lineRule="auto"/>
      </w:pPr>
      <w:r>
        <w:rPr>
          <w:rFonts w:ascii="宋体" w:hAnsi="宋体" w:eastAsia="宋体" w:cs="宋体"/>
          <w:color w:val="000"/>
          <w:sz w:val="28"/>
          <w:szCs w:val="28"/>
        </w:rPr>
        <w:t xml:space="preserve">2.加强宣传教育，强化廉政意识。组织党员干部到县廉政教育基地接受教育，通过观看视频、现场讲解的方式，强化党员干部的底线意识、红线意识。通报违纪违法反面典型、观看警示教育片《打铁还需自身硬》、《永远在路上》等活动，营造“以廉为美、以廉为乐、以廉为荣”的廉政文化氛围。坚持做好个人重大事项报告等制度，及时做好领导干部廉洁档案报送，对中心干部婚丧嫁娶、乔迁履新、子女入学、财产收入等事项都能及时监控，督促有关干部做出廉洁承诺。</w:t>
      </w:r>
    </w:p>
    <w:p>
      <w:pPr>
        <w:ind w:left="0" w:right="0" w:firstLine="560"/>
        <w:spacing w:before="450" w:after="450" w:line="312" w:lineRule="auto"/>
      </w:pPr>
      <w:r>
        <w:rPr>
          <w:rFonts w:ascii="宋体" w:hAnsi="宋体" w:eastAsia="宋体" w:cs="宋体"/>
          <w:color w:val="000"/>
          <w:sz w:val="28"/>
          <w:szCs w:val="28"/>
        </w:rPr>
        <w:t xml:space="preserve">3.加强监督检查，规范权力运行。认真学习和宣传党的十九大精神，严格执行中央八项规定精神及市、县有关贯彻意见。印发《县行政服务中心党风廉政风险点防控方案》，认真梳理中心权力清单并公示，积极开展廉政风险点排查，查找出廉政风险点30个，针对各风险点制定防控措施28条。坚持抓早抓小，春节、清明、五一、端午、国庆中秋等节前召开专题会议，对干部进行廉政提醒，发送廉政短信近500条，开展约谈23人次。</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20_年，中心将以党的十九大精神为引领，深学笃用党的十九大精神和习近平总书记关于新时代中国特色社会主义思想，牢固树立新发展理念。坚持“以人民为中心”，践行全心全意为人民服务的根本宗旨，严格按照县委、县政府的统一部署，围绕“1234”工作思路，不断深化“放管服”改革，积极参与“四大提升行动”，为“康养XX”建设和助推脱贫攻坚提供良好的政务服务环境，不断提高人民群众的满意度和获得感。</w:t>
      </w:r>
    </w:p>
    <w:p>
      <w:pPr>
        <w:ind w:left="0" w:right="0" w:firstLine="560"/>
        <w:spacing w:before="450" w:after="450" w:line="312" w:lineRule="auto"/>
      </w:pPr>
      <w:r>
        <w:rPr>
          <w:rFonts w:ascii="宋体" w:hAnsi="宋体" w:eastAsia="宋体" w:cs="宋体"/>
          <w:color w:val="000"/>
          <w:sz w:val="28"/>
          <w:szCs w:val="28"/>
        </w:rPr>
        <w:t xml:space="preserve">(一)贯彻落实“放管服”改革这一工作重点。落实好我县“四大提升行动”有关要求，持续做好简政放权的“减法”、强化监管的“加法”、优化服务的“乘法”。进一步推进“两集中、两到位”，确保整体入驻率和授权率达100%。持续开展好并联审批，有针对性制定“一对一”办件流程，助推重点项目建设。</w:t>
      </w:r>
    </w:p>
    <w:p>
      <w:pPr>
        <w:ind w:left="0" w:right="0" w:firstLine="560"/>
        <w:spacing w:before="450" w:after="450" w:line="312" w:lineRule="auto"/>
      </w:pPr>
      <w:r>
        <w:rPr>
          <w:rFonts w:ascii="宋体" w:hAnsi="宋体" w:eastAsia="宋体" w:cs="宋体"/>
          <w:color w:val="000"/>
          <w:sz w:val="28"/>
          <w:szCs w:val="28"/>
        </w:rPr>
        <w:t xml:space="preserve">(二)突出行政许可和政务服务标准化建设这两条主线。一是持续开展行政许可标准化建设，全面贯彻执行已有41项规范标准，标准化实施率达98%以上;二是全面开展国家政务服务标准化试点创建工作，建立健全具有XX土家族自治县特色的服务标准体系，完善标准化管理、监督检查等工作机制，实现“事事有标准可依、岗岗有标准规范、人人按标准履职”。</w:t>
      </w:r>
    </w:p>
    <w:p>
      <w:pPr>
        <w:ind w:left="0" w:right="0" w:firstLine="560"/>
        <w:spacing w:before="450" w:after="450" w:line="312" w:lineRule="auto"/>
      </w:pPr>
      <w:r>
        <w:rPr>
          <w:rFonts w:ascii="宋体" w:hAnsi="宋体" w:eastAsia="宋体" w:cs="宋体"/>
          <w:color w:val="000"/>
          <w:sz w:val="28"/>
          <w:szCs w:val="28"/>
        </w:rPr>
        <w:t xml:space="preserve">(三)持续推进政务服务三个载体建设。一是升级改造行政服务中心、各分厅等实体服务平台，提升服务水平和服务环境，提供“一站式”的实体政务服务;二是拓展网审平台证照打印、协同办理、网上收费等功能，建成“县乡村”三级一体化网上政务服务体系;三是管好用好群工系统，加强系统运行监督管理，提高群工系统办件质量，使其真正成为服务群众的“好帮手”。</w:t>
      </w:r>
    </w:p>
    <w:p>
      <w:pPr>
        <w:ind w:left="0" w:right="0" w:firstLine="560"/>
        <w:spacing w:before="450" w:after="450" w:line="312" w:lineRule="auto"/>
      </w:pPr>
      <w:r>
        <w:rPr>
          <w:rFonts w:ascii="宋体" w:hAnsi="宋体" w:eastAsia="宋体" w:cs="宋体"/>
          <w:color w:val="000"/>
          <w:sz w:val="28"/>
          <w:szCs w:val="28"/>
        </w:rPr>
        <w:t xml:space="preserve">(四)着力抓好中心工作四个要点。一是抓好基层党建工作，持续开展“两学一做”制度化常态化，做好基层党建7项工作;二是抓好脱贫攻坚工作，坚持选派精兵强将到双塘村开展驻村工作，切实做好贫困户帮扶联系工作;三是持续“四城同创”责任区域联系及中心相关工作;四是抓好党风廉政工作，持续深入开展“三清三亮三比一满意”作风效能建设，不断完善中心党风廉政建设规章制度和作风建设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2025-05-01T12:35:14+08:00</dcterms:created>
  <dcterms:modified xsi:type="dcterms:W3CDTF">2025-05-01T12:35:14+08:00</dcterms:modified>
</cp:coreProperties>
</file>

<file path=docProps/custom.xml><?xml version="1.0" encoding="utf-8"?>
<Properties xmlns="http://schemas.openxmlformats.org/officeDocument/2006/custom-properties" xmlns:vt="http://schemas.openxmlformats.org/officeDocument/2006/docPropsVTypes"/>
</file>