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会计实习工作总结精选</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会计是对一定主体的经济活动进行的核算和监督，并向有关方面提供会计信息。以下是本站分享的会计实习工作总结精选，希望能帮助到大家! 　　会计实习工作总结精选&gt;　　一、实习目的　　我学的专业是会计，为了加强自身的素质，培养较强的会计工作的操作能力...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会计是对一定主体的经济活动进行的核算和监督，并向有关方面提供会计信息。以下是本站分享的会计实习工作总结精选，希望能帮助到大家! [_TAG_h2]　　会计实习工作总结精选</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我学的专业是会计，为了加强自身的素质，培养较强的会计工作的操作能力，_月_日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&gt;　　二、公司概况</w:t>
      </w:r>
    </w:p>
    <w:p>
      <w:pPr>
        <w:ind w:left="0" w:right="0" w:firstLine="560"/>
        <w:spacing w:before="450" w:after="450" w:line="312" w:lineRule="auto"/>
      </w:pPr>
      <w:r>
        <w:rPr>
          <w:rFonts w:ascii="宋体" w:hAnsi="宋体" w:eastAsia="宋体" w:cs="宋体"/>
          <w:color w:val="000"/>
          <w:sz w:val="28"/>
          <w:szCs w:val="28"/>
        </w:rPr>
        <w:t xml:space="preserve">　　我所在的公司叫__有限公司，它是一家__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&gt;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会计实习工作总结精选</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　　会计实习工作总结精选</w:t>
      </w:r>
    </w:p>
    <w:p>
      <w:pPr>
        <w:ind w:left="0" w:right="0" w:firstLine="560"/>
        <w:spacing w:before="450" w:after="450" w:line="312" w:lineRule="auto"/>
      </w:pPr>
      <w:r>
        <w:rPr>
          <w:rFonts w:ascii="宋体" w:hAnsi="宋体" w:eastAsia="宋体" w:cs="宋体"/>
          <w:color w:val="000"/>
          <w:sz w:val="28"/>
          <w:szCs w:val="28"/>
        </w:rPr>
        <w:t xml:space="preserve">　　我的实习公司是xx家具有限公司，主要是一家生产木质家具类的国有企业，同时拥有自己的子公司，有自己独立的会计部门和系统的会计工作，在这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　　负责我实习的是公司相当有经验的刘阿姨，她让我明白了公司的阻止形式是有限责任公司，以生产家具为主要业务，业务流程主要是下门单，领料，汇报生产情况，完工入库，上报财务部门做核算，而公司的会计组成形式是集中核算。由于是年后实习，主要归拢工作已经结束，起初我只是接触一些会计凭证的整理工作，主要是把相应的内容发票等附在相应的凭证后予以整理粘贴归档。虽然这是个简单的活，但仍需要仔细负责，而且这可以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而且要按照经济业务发生的时间先后顺序排列。装订时要对大的张页和附件要折叠成同记账凭证一样大小，折叠处一定要避开装订线，保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　　从前一直听老师说会计是一门乏味谨慎的工作，现在才真实的了解了这句话的含义，但我并不气馁，不会放弃。雨后方见彩虹，任何一个工作都需要忍耐期，只不过从事会计业务的人员需要的更多而且要越发的细心。经过了几天的整理，看着自己完成的成果，我第一次拥有了一份简单的快乐。在经过领导的考验之后，我可以逐步上手登帐的工作了，这可以让专业知识扎实的我小露一手了。在简单的嘱咐过后，我很快就熟悉了基本步骤。但需要仔细核对数字再输入电脑的我和身旁刘阿姨近似“盲打”的熟练是不能比的，却让我感受到了身为一个“小财务”的快乐。同时，我更明白了信息时代的今天，计算机的利用率很高，会计电算化已经逐步在代替手工会计了。这主要是因为它的方便、快捷、可靠性和安全性高。首先，每个公司的会计人员都有自己的指令才能登陆记账系统。这体现了电算化的安全性很高。其次，数据输入计算机后，一切计算、分类、汇总、转账、报表生成等都是由计算机自动完成的，这体现了它的快捷。然后，会计电算化中，输入数据要进行计算机逻辑性的校验，因此不需要用划线法来更改账簿记录，如果账簿有问题，通常采用更正凭证加以更改，是负数冲正的方法，以便留下改动的痕迹，作为凭据参考。这体现了它的方便。最后，在会计电算化中，最后的对账结账都是通过计算机来完成的，它预先编好的程序，只要你发出指令，计算机就会自动完成。因为是通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　　而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再次根据原始凭证、汇总原始凭证和记账凭证，登记各种明细分类账。然后根据记账凭证逐笔登记总分类账。并且，期末，现金日记账、银行存款日记账和明细分类账的余额同有关总分类账的余额核对相符。最后，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　　更重要的是，刘阿姨让我真正了解到作为一个会计应该具备的道德和素质。首先，作为一个会计人员应该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平和的心态。用积极的心态处理日常遇到的难题。而且，我在学习的过程中也找到自身的不足。比如知识量少，实践工作能力低下，理论结合实际应变能力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　　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只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　　关于对资金管理制度的探讨</w:t>
      </w:r>
    </w:p>
    <w:p>
      <w:pPr>
        <w:ind w:left="0" w:right="0" w:firstLine="560"/>
        <w:spacing w:before="450" w:after="450" w:line="312" w:lineRule="auto"/>
      </w:pPr>
      <w:r>
        <w:rPr>
          <w:rFonts w:ascii="宋体" w:hAnsi="宋体" w:eastAsia="宋体" w:cs="宋体"/>
          <w:color w:val="000"/>
          <w:sz w:val="28"/>
          <w:szCs w:val="28"/>
        </w:rPr>
        <w:t xml:space="preserve">　　在我的这次实习过程中，我学到了很多在书本上学不到的专业知识，这是一次让我把理论与实践融会贯通的机会。而且通过扎实的理论知识的基础下，我也联系了实际情况，通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　　《会计基础工作规范》对会计工作岗位设置规定了基本原则和示范性要求：一是会计工作岗位可以一人一岗、一人多岗或一岗多人，但应当符合内部牵制的要求，出纳人员不得监管稽核、会计档案和收入、费用、债权债务账目的登记工作;二是会计人员的工作岗位应当有计划的进行轮换，以促进会计人员全面熟悉业务，提高综合工作能力，以便于各岗位会计工作人员相互配合、协调工作;三是会计工作岗位的设置由各单位根据会计业务需要确定。而在会计人员岗位责任制基本原则中的不相容职务相互分离原则：会计人员岗位责任制应当保证单位内部涉及会计工作的机构、岗位的合理设置及其职责权限的合理划分，坚持不相容职务相互分离，确保不同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　　在财务人员的权限中也对会计和出纳的岗位职责做了规定和区别。会计岗位职责主要有：1、负责记好行政方面的财务总账及各种明细账目。2、负责编制月、季、年终决算和其他方面有关报表。3、认真审核原始凭证，对违反规定或不合格的凭证应拒绝入账。要严格掌握开支范围和开支标准。4、定期核对固定资产账目，作到账物相符。5、每月书面向上级汇报财务情况，发挥财务监督作用。6、定期装订会计凭证、账簿、表册等，妥善保管和存档。7、协助出纳作好工资、奖金的发放工作。8、负责掌管财务印章，严格控制支票的签发。9、按期填报审计报表，认真自查，按时报送会计资料。10、加强安全防范意识和安全防范措施，严格执行财务管理方面的安全制度，确保不出安全问题。11、严格遵守，执行国家财经法律法规和财务会计制度，作好会计工作。而出纳员岗位职责则是1、要认真审查各种报销或支出的原始凭证，对违反国家规定或有误差的，要拒绝办理报销手续。2、要根据原始凭证，记好现金和银行帐。书写整洁、数字准确、日清月结。3、严格遵守现金管理制度，库存现金不得超过定额，不坐支，不挪用，不得用白条抵顶库存现金，保持现金实存与现金账面一致。4、负责到银行办理经费领取手续，支付和结算工作。5、负责支票签发管理，不得签发空头支票，按规定设立支票领用登记簿。6、加强安全防范意识和安全防范措施，严格执行安全制度，认真管好现金、各种印章、空白支票、空白收据等。7、及时与银行对帐，作好银行对帐调节表。8、根据规定和协议，作好应收款工作，定期向主管领导汇报收款情况。9、严格遵守、执行国家财经法律法规和财会制度，作好出纳工作。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　　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　　我发现这家公司做此安排也有它内部的原因。首先，此公司由于业绩的原因开始缩减人手，使得这家公司的规模在逐渐变小。由于人员的减少，平日的收支也逐渐在减少。公司考虑到垄员的问题就不再另外分设出纳，让会计兼任。其次，此公司的会计在这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　　但是，我认为公司没有考虑到钱账不分管带来的隐患和风险。第一，一个人即管钱又管帐，那么他发生错漏和记错帐的可能性就较大，而且没有人能帮他核对。第二，一个人即管钱又管帐，那么他进行贪污的机会和成功的可能性就较大，因为没有另一个人能监督他。第三，一个人即管钱又管帐，那么他平时在规范操作方面就容易有所疏漏，例如不能及时做账、打白条等。第四，一个人即管钱又管帐，那么他可能会对公司其他人员有差别对待，在报销之时有松紧之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2025-08-08T05:14:04+08:00</dcterms:created>
  <dcterms:modified xsi:type="dcterms:W3CDTF">2025-08-08T05:14:04+08:00</dcterms:modified>
</cp:coreProperties>
</file>

<file path=docProps/custom.xml><?xml version="1.0" encoding="utf-8"?>
<Properties xmlns="http://schemas.openxmlformats.org/officeDocument/2006/custom-properties" xmlns:vt="http://schemas.openxmlformats.org/officeDocument/2006/docPropsVTypes"/>
</file>