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汽车销售员工作总结与计划</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绝无一般人心中的艰难、低下，更无一般人心中的玄妙。它只是一种人生考验和生存方式，只是它以一种自由的、不稳定的状态存在着。以下是为大家准备的&gt;汽车销售员工作总结与计划，希望对大家有帮助。&gt;　　 篇一：　　XX年是**公司在全体员工的共同努...</w:t>
      </w:r>
    </w:p>
    <w:p>
      <w:pPr>
        <w:ind w:left="0" w:right="0" w:firstLine="560"/>
        <w:spacing w:before="450" w:after="450" w:line="312" w:lineRule="auto"/>
      </w:pPr>
      <w:r>
        <w:rPr>
          <w:rFonts w:ascii="宋体" w:hAnsi="宋体" w:eastAsia="宋体" w:cs="宋体"/>
          <w:color w:val="000"/>
          <w:sz w:val="28"/>
          <w:szCs w:val="28"/>
        </w:rPr>
        <w:t xml:space="preserve">销售绝无一般人心中的艰难、低下，更无一般人心中的玄妙。它只是一种人生考验和生存方式，只是它以一种自由的、不稳定的状态存在着。以下是为大家准备的&gt;汽车销售员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XX年是**公司在全体员工的共同努力下，**专用汽车公司取得了历史性的突破，年销售额、利润等多项指标创历史新高。现将XX年上半年工作总结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　　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202_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2025-05-02T02:44:04+08:00</dcterms:created>
  <dcterms:modified xsi:type="dcterms:W3CDTF">2025-05-02T02:44:04+08:00</dcterms:modified>
</cp:coreProperties>
</file>

<file path=docProps/custom.xml><?xml version="1.0" encoding="utf-8"?>
<Properties xmlns="http://schemas.openxmlformats.org/officeDocument/2006/custom-properties" xmlns:vt="http://schemas.openxmlformats.org/officeDocument/2006/docPropsVTypes"/>
</file>