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继续教育工作总结(通用5篇)，欢迎阅读与收藏。教师个人继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继续教育工作总结(通用5篇)，欢迎阅读与收藏。[_TAG_h2]教师个人继续教育工作总结1</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教师个人继续教育工作总结2</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教师个人继续教育工作总结3</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教师个人继续教育工作总结4</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老式的教学过程中，老师所担任的任务是讲授，对于\"传道、授业、解惑\"这3个任务，更大层面上只完成了\"传道、授业\"两项任务，而对于学生的解惑则完成较少，师生之间的互动较少。为了改变这一现象，我们开始进行了课程改革，目的就是可以激发大多数学生学习的热情和积极性，督促学生主动学习，教师在一旁指导。可是到底应该如何去做呢?如何避免我们的改革\"假装热闹\"而是\"真学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在进行教学改革时首先要注意反\"四风\"。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教师个人继续教育工作总结5</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过远程培训学习了《专业技术人员职业发展政策法规学习》，通过学习教师们掌握了专业技术人员职称相关政策和专业技术人员继续教育管理系统的操作，了解了事业单位专业技术人员人事管理政策、中国《劳动合同法》（提纲），社会保险的基础知识及知识产权相关知识。</w:t>
      </w:r>
    </w:p>
    <w:p>
      <w:pPr>
        <w:ind w:left="0" w:right="0" w:firstLine="560"/>
        <w:spacing w:before="450" w:after="450" w:line="312" w:lineRule="auto"/>
      </w:pPr>
      <w:r>
        <w:rPr>
          <w:rFonts w:ascii="宋体" w:hAnsi="宋体" w:eastAsia="宋体" w:cs="宋体"/>
          <w:color w:val="000"/>
          <w:sz w:val="28"/>
          <w:szCs w:val="28"/>
        </w:rPr>
        <w:t xml:space="preserve">2.选修课：全体教师通过远程培训学习了《特殊教育导论》，补上在师范教育中落下的一些重要课程内容――对有特殊教育需要孩子进行教育的要求和经验借鉴，特殊教育的通俗知识。在过去，特殊孩子都被认为是没有学习能力的。现在通过培训我们知道这个观点完全是错误的，事实上只要我们选择正确的方法去教育他们，所有的孩子都能进行学习；教育好一个特殊学生，对于任何教师、学校和家长都是一个极大的挑战。《特殊教育导论》，帮助我们教师，初步了解各类有特殊教育需要学生的身心特征与教育教学需求，提供一些教学策略与班级管理的方法，提升他们在融合教育教学中的技能。</w:t>
      </w:r>
    </w:p>
    <w:p>
      <w:pPr>
        <w:ind w:left="0" w:right="0" w:firstLine="560"/>
        <w:spacing w:before="450" w:after="450" w:line="312" w:lineRule="auto"/>
      </w:pPr>
      <w:r>
        <w:rPr>
          <w:rFonts w:ascii="宋体" w:hAnsi="宋体" w:eastAsia="宋体" w:cs="宋体"/>
          <w:color w:val="000"/>
          <w:sz w:val="28"/>
          <w:szCs w:val="28"/>
        </w:rPr>
        <w:t xml:space="preserve">3.专业课：有18位数学老师通过远程培训学习了《小学数学典型课示</w:t>
      </w:r>
    </w:p>
    <w:p>
      <w:pPr>
        <w:ind w:left="0" w:right="0" w:firstLine="560"/>
        <w:spacing w:before="450" w:after="450" w:line="312" w:lineRule="auto"/>
      </w:pPr>
      <w:r>
        <w:rPr>
          <w:rFonts w:ascii="宋体" w:hAnsi="宋体" w:eastAsia="宋体" w:cs="宋体"/>
          <w:color w:val="000"/>
          <w:sz w:val="28"/>
          <w:szCs w:val="28"/>
        </w:rPr>
        <w:t xml:space="preserve">例》，通过学习进一步掌握小学数学典型课例在新课程下具有较大的代表性，提升了教师的研究意识与研究能力，促进了学者型教师的教学理念与教学研究。其他科老师也参加了相应科目的专业课程培训，提高了专业素养，效果很好。</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1.师德培训：全校每一位教师都认真学习了《教师十不准》，《教师职业道德修养》 ，《社会主义核心价值观》等内容。我校还集中学习了《新课程修订与有效课堂教学》，通过学习使老师们知道为什么要在学科教学中渗透法制教育、小学语文听课、小学语文评课、新课程标准下数学如何评课、集体备课活动、改善课堂交流提升课堂品质、让每个学生在有效学习中获得进步、在小学数学教学中如何使学生主动学习、让“读”成为小学语文课堂教学的“亮点”等。</w:t>
      </w:r>
    </w:p>
    <w:p>
      <w:pPr>
        <w:ind w:left="0" w:right="0" w:firstLine="560"/>
        <w:spacing w:before="450" w:after="450" w:line="312" w:lineRule="auto"/>
      </w:pPr>
      <w:r>
        <w:rPr>
          <w:rFonts w:ascii="宋体" w:hAnsi="宋体" w:eastAsia="宋体" w:cs="宋体"/>
          <w:color w:val="000"/>
          <w:sz w:val="28"/>
          <w:szCs w:val="28"/>
        </w:rPr>
        <w:t xml:space="preserve">2.强化新技术的培训：全体教师要能熟练掌握windows系统的操作，</w:t>
      </w:r>
    </w:p>
    <w:p>
      <w:pPr>
        <w:ind w:left="0" w:right="0" w:firstLine="560"/>
        <w:spacing w:before="450" w:after="450" w:line="312" w:lineRule="auto"/>
      </w:pPr>
      <w:r>
        <w:rPr>
          <w:rFonts w:ascii="宋体" w:hAnsi="宋体" w:eastAsia="宋体" w:cs="宋体"/>
          <w:color w:val="000"/>
          <w:sz w:val="28"/>
          <w:szCs w:val="28"/>
        </w:rPr>
        <w:t xml:space="preserve">本学期学校邀请了专家对我校老师进行了seewo教学软件操作培训，切实加强信息技术在学科教学中运用能力的培训，提高教学效果。</w:t>
      </w:r>
    </w:p>
    <w:p>
      <w:pPr>
        <w:ind w:left="0" w:right="0" w:firstLine="560"/>
        <w:spacing w:before="450" w:after="450" w:line="312" w:lineRule="auto"/>
      </w:pPr>
      <w:r>
        <w:rPr>
          <w:rFonts w:ascii="宋体" w:hAnsi="宋体" w:eastAsia="宋体" w:cs="宋体"/>
          <w:color w:val="000"/>
          <w:sz w:val="28"/>
          <w:szCs w:val="28"/>
        </w:rPr>
        <w:t xml:space="preserve">3. 教研培训：积极组织教师参加不同层次的校内校外的听课观摩、教研培训、学习和专业知识、技能培训，外出学习培训的老师要对本科组老师进行反馈培训，以此促进提高学校整体发展。鼓励教师之间相互听课，每学期人均听课12节；本年度我校共开展教研活动18次。（其中语文6次，数学6次，英语4次，综合活动2次）对年轻教师进行了课堂达标评价活动。鼓励教师撰写教研教学论文在学校及以上级单位交流或发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2.有些教研组成员因为外出学习或个人原因，没有参加校本培训。</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4.希望在今后的培训注重实效性，避免走过场，达到提高教师政治素质和业务素质的目的。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去年这些问题，我校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20xx年继续教育培训的内容有</w:t>
      </w:r>
    </w:p>
    <w:p>
      <w:pPr>
        <w:ind w:left="0" w:right="0" w:firstLine="560"/>
        <w:spacing w:before="450" w:after="450" w:line="312" w:lineRule="auto"/>
      </w:pPr>
      <w:r>
        <w:rPr>
          <w:rFonts w:ascii="宋体" w:hAnsi="宋体" w:eastAsia="宋体" w:cs="宋体"/>
          <w:color w:val="000"/>
          <w:sz w:val="28"/>
          <w:szCs w:val="28"/>
        </w:rPr>
        <w:t xml:space="preserve">（一）公需课培训：《专业技术人员诚信与职业道德建设》</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1.组织新课程标准的培训学习，以课堂教学为主阵地，以新课程培训为阵地，把解读《义务教育课程标准》作为校本培训的核心工作来抓。</w:t>
      </w:r>
    </w:p>
    <w:p>
      <w:pPr>
        <w:ind w:left="0" w:right="0" w:firstLine="560"/>
        <w:spacing w:before="450" w:after="450" w:line="312" w:lineRule="auto"/>
      </w:pPr>
      <w:r>
        <w:rPr>
          <w:rFonts w:ascii="宋体" w:hAnsi="宋体" w:eastAsia="宋体" w:cs="宋体"/>
          <w:color w:val="000"/>
          <w:sz w:val="28"/>
          <w:szCs w:val="28"/>
        </w:rPr>
        <w:t xml:space="preserve">2.积极组织教师参加不同层次的校内校外的听课观摩、教研培训等培训学习，促进学校整体发展。</w:t>
      </w:r>
    </w:p>
    <w:p>
      <w:pPr>
        <w:ind w:left="0" w:right="0" w:firstLine="560"/>
        <w:spacing w:before="450" w:after="450" w:line="312" w:lineRule="auto"/>
      </w:pPr>
      <w:r>
        <w:rPr>
          <w:rFonts w:ascii="宋体" w:hAnsi="宋体" w:eastAsia="宋体" w:cs="宋体"/>
          <w:color w:val="000"/>
          <w:sz w:val="28"/>
          <w:szCs w:val="28"/>
        </w:rPr>
        <w:t xml:space="preserve">3.开展教师读书活动，制定教师读书计划及推荐书目，写好一篇教学反思或学习心得。</w:t>
      </w:r>
    </w:p>
    <w:p>
      <w:pPr>
        <w:ind w:left="0" w:right="0" w:firstLine="560"/>
        <w:spacing w:before="450" w:after="450" w:line="312" w:lineRule="auto"/>
      </w:pPr>
      <w:r>
        <w:rPr>
          <w:rFonts w:ascii="宋体" w:hAnsi="宋体" w:eastAsia="宋体" w:cs="宋体"/>
          <w:color w:val="000"/>
          <w:sz w:val="28"/>
          <w:szCs w:val="28"/>
        </w:rPr>
        <w:t xml:space="preserve">希望通过一系列的培训学习，让我校老师在实践中进一步学习，在实践中探索创新，在解决问题中提高自己的创造性学习方式。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