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幼儿园保健教师年度考核个人总结</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保健教师年度考核个人总结大全5篇时光飞逝，伴随着比较紧凑又略显紧张的工作节奏，一年的工作就这样接近尾声，经过过去一年的辛勤付出，我们一定积累了不少经验和教训，不如趁现在好好地总结一下过去的工作，争取来年再创佳绩！以下是小编整理的幼儿园...</w:t>
      </w:r>
    </w:p>
    <w:p>
      <w:pPr>
        <w:ind w:left="0" w:right="0" w:firstLine="560"/>
        <w:spacing w:before="450" w:after="450" w:line="312" w:lineRule="auto"/>
      </w:pPr>
      <w:r>
        <w:rPr>
          <w:rFonts w:ascii="宋体" w:hAnsi="宋体" w:eastAsia="宋体" w:cs="宋体"/>
          <w:color w:val="000"/>
          <w:sz w:val="28"/>
          <w:szCs w:val="28"/>
        </w:rPr>
        <w:t xml:space="preserve">幼儿园保健教师年度考核个人总结大全5篇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经过过去一年的辛勤付出，我们一定积累了不少经验和教训，不如趁现在好好地总结一下过去的工作，争取来年再创佳绩！以下是小编整理的幼儿园保健教师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幼儿园保健教师年度考核个人总结精选篇2</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甲型H1N1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1、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幼儿园保健教师年度考核个人总结精选篇3</w:t>
      </w:r>
    </w:p>
    <w:p>
      <w:pPr>
        <w:ind w:left="0" w:right="0" w:firstLine="560"/>
        <w:spacing w:before="450" w:after="450" w:line="312" w:lineRule="auto"/>
      </w:pPr>
      <w:r>
        <w:rPr>
          <w:rFonts w:ascii="宋体" w:hAnsi="宋体" w:eastAsia="宋体" w:cs="宋体"/>
          <w:color w:val="000"/>
          <w:sz w:val="28"/>
          <w:szCs w:val="28"/>
        </w:rPr>
        <w:t xml:space="preserve">半年来,在医院领导班子的关心和分管院长的直接领导下，在各临床科室的大力支持下，我科认真贯彻《传染病防治法》、《母婴保健法》等卫生法律法规，坚持“预防为主，防治结合”的工作方针，积极开展各项预防保健工作，较好完成上级下达的工作任务。现总结如下：</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积极开展除四害工作。灭鼠工作：全院统一灭鼠2次，统一投药，统一清理。同时在全院范围内补漏可能老鼠出入的洞穴及下水道口放置钢网，拆除无人居住的危房。规范管理生活垃圾及医疗垃圾。灭蟑工作：对各科室贮藏室及床头柜蟑螂出入较多的区域，进行了药物的喷杀及杀蟑诱饵的投放。使蟑螂阳性房间严格控制在2%以内。灭蚊灭蝇：清理周围环境，垃圾装袋日清理，成虫采取喷雾器药杀方法，重点区域增加消杀次数。</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积极开展健康教育宣传，督促病房、门诊做好卫生知识宣传,1-6月制做结核防治横幅一条，创卫宣传横幅2条，宣传板报8版;碘知识、爱眼日宣传、麻疹疫苗接种宣传电子屏各一条。在各病种流行期间发放宣传单15000余张。(病种为：肺结核病、水痘、手足口病、健康教育处方、创卫宣传折页、碘宣传折页、爱眼日知识宣传单、艾滋病防治知识折页)。配合上级指令性的除“四害”活动及创卫生城工作。</w:t>
      </w:r>
    </w:p>
    <w:p>
      <w:pPr>
        <w:ind w:left="0" w:right="0" w:firstLine="560"/>
        <w:spacing w:before="450" w:after="450" w:line="312" w:lineRule="auto"/>
      </w:pPr>
      <w:r>
        <w:rPr>
          <w:rFonts w:ascii="宋体" w:hAnsi="宋体" w:eastAsia="宋体" w:cs="宋体"/>
          <w:color w:val="000"/>
          <w:sz w:val="28"/>
          <w:szCs w:val="28"/>
        </w:rPr>
        <w:t xml:space="preserve">三、计划免疫工作：</w:t>
      </w:r>
    </w:p>
    <w:p>
      <w:pPr>
        <w:ind w:left="0" w:right="0" w:firstLine="560"/>
        <w:spacing w:before="450" w:after="450" w:line="312" w:lineRule="auto"/>
      </w:pPr>
      <w:r>
        <w:rPr>
          <w:rFonts w:ascii="宋体" w:hAnsi="宋体" w:eastAsia="宋体" w:cs="宋体"/>
          <w:color w:val="000"/>
          <w:sz w:val="28"/>
          <w:szCs w:val="28"/>
        </w:rPr>
        <w:t xml:space="preserve">配合疾控中心做好计划免疫工作。本科室人员每天按时下科室接种疫苗，做好疫苗出入库记录，冰箱温度记录，按时上报疫苗运转报表,及时将接种乙肝疫苗、卡介苗儿童信息录入电脑并上传系统。1-6月我院活产数为843例，卡介苗实种624人，接种率为74%。乙肝疫苗实种711人，接种率为84%，无医疗差错发生。</w:t>
      </w:r>
    </w:p>
    <w:p>
      <w:pPr>
        <w:ind w:left="0" w:right="0" w:firstLine="560"/>
        <w:spacing w:before="450" w:after="450" w:line="312" w:lineRule="auto"/>
      </w:pPr>
      <w:r>
        <w:rPr>
          <w:rFonts w:ascii="宋体" w:hAnsi="宋体" w:eastAsia="宋体" w:cs="宋体"/>
          <w:color w:val="000"/>
          <w:sz w:val="28"/>
          <w:szCs w:val="28"/>
        </w:rPr>
        <w:t xml:space="preserve">四、疫情报告工作</w:t>
      </w:r>
    </w:p>
    <w:p>
      <w:pPr>
        <w:ind w:left="0" w:right="0" w:firstLine="560"/>
        <w:spacing w:before="450" w:after="450" w:line="312" w:lineRule="auto"/>
      </w:pPr>
      <w:r>
        <w:rPr>
          <w:rFonts w:ascii="宋体" w:hAnsi="宋体" w:eastAsia="宋体" w:cs="宋体"/>
          <w:color w:val="000"/>
          <w:sz w:val="28"/>
          <w:szCs w:val="28"/>
        </w:rPr>
        <w:t xml:space="preserve">按上级文件做好非洲输入性疟疾的防治工作。1-6月血检人数10例，流动人员17例，文件要求全年血检40例，流动人员25例，目前已达标。细菌性痢疾监测工作：按要求每星期上送腹泻病标本2-3次，1-6月腹泻病例采样总数为157例，文件要求上半年采样数为140例，目前的工作已达标。每天做好AFP的主动搜索工作，并做好记录，及时上报每月的报表，1-6月无AFP病例，无漏报病例。按文件要求做好手足口病常规及重症病例标本的采标。文件要求上半年常规标本采样数为30例，粪便为6例，1-6月常规标本采样总数为：32例，粪便采样数为8份。已达标。急危重手足口病病例均能采集标本。4、坚持做到每日下科室收集传染病报告卡，并检查各科门诊日志及出院登记。住院病历，发现漏报者并及时补报，同时把漏报、迟报传染病报告卡的医师名单上报质控办。20__年1月1日至6月30日共上报传染病2830例，传染病网报数为2830例，自查发现漏报8例、迟报7例，漏报率为1.4%。为此要加强临床医师对法定传染病报告及报告时限的培训，杜绝漏报、迟报。20__年1月1日至6月30日我院人口死亡信息登记管理系统直报人数为50例，无漏报病例。</w:t>
      </w:r>
    </w:p>
    <w:p>
      <w:pPr>
        <w:ind w:left="0" w:right="0" w:firstLine="560"/>
        <w:spacing w:before="450" w:after="450" w:line="312" w:lineRule="auto"/>
      </w:pPr>
      <w:r>
        <w:rPr>
          <w:rFonts w:ascii="宋体" w:hAnsi="宋体" w:eastAsia="宋体" w:cs="宋体"/>
          <w:color w:val="000"/>
          <w:sz w:val="28"/>
          <w:szCs w:val="28"/>
        </w:rPr>
        <w:t xml:space="preserve">五、艾滋病病防控工作：</w:t>
      </w:r>
    </w:p>
    <w:p>
      <w:pPr>
        <w:ind w:left="0" w:right="0" w:firstLine="560"/>
        <w:spacing w:before="450" w:after="450" w:line="312" w:lineRule="auto"/>
      </w:pPr>
      <w:r>
        <w:rPr>
          <w:rFonts w:ascii="宋体" w:hAnsi="宋体" w:eastAsia="宋体" w:cs="宋体"/>
          <w:color w:val="000"/>
          <w:sz w:val="28"/>
          <w:szCs w:val="28"/>
        </w:rPr>
        <w:t xml:space="preserve">1-6月HIV筛查待查者的血清上送工作：1-6月送检24例，确认阳性患者18例。并及时把结果反馈给临床医师，按照艾滋病保密制度做好保密及网络直报追踪工作。</w:t>
      </w:r>
    </w:p>
    <w:p>
      <w:pPr>
        <w:ind w:left="0" w:right="0" w:firstLine="560"/>
        <w:spacing w:before="450" w:after="450" w:line="312" w:lineRule="auto"/>
      </w:pPr>
      <w:r>
        <w:rPr>
          <w:rFonts w:ascii="宋体" w:hAnsi="宋体" w:eastAsia="宋体" w:cs="宋体"/>
          <w:color w:val="000"/>
          <w:sz w:val="28"/>
          <w:szCs w:val="28"/>
        </w:rPr>
        <w:t xml:space="preserve">六、肺结核防治工作：</w:t>
      </w:r>
    </w:p>
    <w:p>
      <w:pPr>
        <w:ind w:left="0" w:right="0" w:firstLine="560"/>
        <w:spacing w:before="450" w:after="450" w:line="312" w:lineRule="auto"/>
      </w:pPr>
      <w:r>
        <w:rPr>
          <w:rFonts w:ascii="宋体" w:hAnsi="宋体" w:eastAsia="宋体" w:cs="宋体"/>
          <w:color w:val="000"/>
          <w:sz w:val="28"/>
          <w:szCs w:val="28"/>
        </w:rPr>
        <w:t xml:space="preserve">我结核病门诊共接待门诊病人及疑似病人634例，确诊各类结核病人218例，其中初治涂阳病人65例，复治涂阳12例，涂阴139例。20__年上半年免费治疗结核病人218例，其中初治涂阳病人65例，复治涂阳12例，涂阴139例。绝大部分患者依从性良好，中期治疗结果较满意。</w:t>
      </w:r>
    </w:p>
    <w:p>
      <w:pPr>
        <w:ind w:left="0" w:right="0" w:firstLine="560"/>
        <w:spacing w:before="450" w:after="450" w:line="312" w:lineRule="auto"/>
      </w:pPr>
      <w:r>
        <w:rPr>
          <w:rFonts w:ascii="宋体" w:hAnsi="宋体" w:eastAsia="宋体" w:cs="宋体"/>
          <w:color w:val="000"/>
          <w:sz w:val="28"/>
          <w:szCs w:val="28"/>
        </w:rPr>
        <w:t xml:space="preserve">七、食品安全监测工作：</w:t>
      </w:r>
    </w:p>
    <w:p>
      <w:pPr>
        <w:ind w:left="0" w:right="0" w:firstLine="560"/>
        <w:spacing w:before="450" w:after="450" w:line="312" w:lineRule="auto"/>
      </w:pPr>
      <w:r>
        <w:rPr>
          <w:rFonts w:ascii="宋体" w:hAnsi="宋体" w:eastAsia="宋体" w:cs="宋体"/>
          <w:color w:val="000"/>
          <w:sz w:val="28"/>
          <w:szCs w:val="28"/>
        </w:rPr>
        <w:t xml:space="preserve">按照食源性疾病监测有关制度，认真做好监测工作，在日常接诊过程中一旦发现符合定义的异常病例/异常健康事件、食源性疾病病例，按照要求填写纸质食源性疾病监测信息表进行网络直报。截止20__年6月30日，病例信息收集上报为61例，全年任务数为120例，已达标。</w:t>
      </w:r>
    </w:p>
    <w:p>
      <w:pPr>
        <w:ind w:left="0" w:right="0" w:firstLine="560"/>
        <w:spacing w:before="450" w:after="450" w:line="312" w:lineRule="auto"/>
      </w:pPr>
      <w:r>
        <w:rPr>
          <w:rFonts w:ascii="宋体" w:hAnsi="宋体" w:eastAsia="宋体" w:cs="宋体"/>
          <w:color w:val="000"/>
          <w:sz w:val="28"/>
          <w:szCs w:val="28"/>
        </w:rPr>
        <w:t xml:space="preserve">八、基本公共卫生服务项目工作：</w:t>
      </w:r>
    </w:p>
    <w:p>
      <w:pPr>
        <w:ind w:left="0" w:right="0" w:firstLine="560"/>
        <w:spacing w:before="450" w:after="450" w:line="312" w:lineRule="auto"/>
      </w:pPr>
      <w:r>
        <w:rPr>
          <w:rFonts w:ascii="宋体" w:hAnsi="宋体" w:eastAsia="宋体" w:cs="宋体"/>
          <w:color w:val="000"/>
          <w:sz w:val="28"/>
          <w:szCs w:val="28"/>
        </w:rPr>
        <w:t xml:space="preserve">按照基本公共卫生服务项目的工作要求，每季度对各乡(镇)卫生院的慢性病管理、重性精神病管理进行工作督导。上半年总共对乡镇卫生院开展督导55人次，抽查健康档案880份，顺利完成卫计局下达的督导任务;结核病管理服药督导共下乡31个工作日，总共督导病人196人次。</w:t>
      </w:r>
    </w:p>
    <w:p>
      <w:pPr>
        <w:ind w:left="0" w:right="0" w:firstLine="560"/>
        <w:spacing w:before="450" w:after="450" w:line="312" w:lineRule="auto"/>
      </w:pPr>
      <w:r>
        <w:rPr>
          <w:rFonts w:ascii="宋体" w:hAnsi="宋体" w:eastAsia="宋体" w:cs="宋体"/>
          <w:color w:val="000"/>
          <w:sz w:val="28"/>
          <w:szCs w:val="28"/>
        </w:rPr>
        <w:t xml:space="preserve">九、妇幼工作：</w:t>
      </w:r>
    </w:p>
    <w:p>
      <w:pPr>
        <w:ind w:left="0" w:right="0" w:firstLine="560"/>
        <w:spacing w:before="450" w:after="450" w:line="312" w:lineRule="auto"/>
      </w:pPr>
      <w:r>
        <w:rPr>
          <w:rFonts w:ascii="宋体" w:hAnsi="宋体" w:eastAsia="宋体" w:cs="宋体"/>
          <w:color w:val="000"/>
          <w:sz w:val="28"/>
          <w:szCs w:val="28"/>
        </w:rPr>
        <w:t xml:space="preserve">1、按规定认真做好《出生医学证明》的发放、证件的管理工作，20__年1月1日至6月30日《出生医学证明》873张(人份)，废证4张，废证率为0.45%.做好各种报表、数据库上报工作。</w:t>
      </w:r>
    </w:p>
    <w:p>
      <w:pPr>
        <w:ind w:left="0" w:right="0" w:firstLine="560"/>
        <w:spacing w:before="450" w:after="450" w:line="312" w:lineRule="auto"/>
      </w:pPr>
      <w:r>
        <w:rPr>
          <w:rFonts w:ascii="宋体" w:hAnsi="宋体" w:eastAsia="宋体" w:cs="宋体"/>
          <w:color w:val="000"/>
          <w:sz w:val="28"/>
          <w:szCs w:val="28"/>
        </w:rPr>
        <w:t xml:space="preserve">2、降消及妇幼报表工作。</w:t>
      </w:r>
    </w:p>
    <w:p>
      <w:pPr>
        <w:ind w:left="0" w:right="0" w:firstLine="560"/>
        <w:spacing w:before="450" w:after="450" w:line="312" w:lineRule="auto"/>
      </w:pPr>
      <w:r>
        <w:rPr>
          <w:rFonts w:ascii="宋体" w:hAnsi="宋体" w:eastAsia="宋体" w:cs="宋体"/>
          <w:color w:val="000"/>
          <w:sz w:val="28"/>
          <w:szCs w:val="28"/>
        </w:rPr>
        <w:t xml:space="preserve">十、疾病证明章的管理</w:t>
      </w:r>
    </w:p>
    <w:p>
      <w:pPr>
        <w:ind w:left="0" w:right="0" w:firstLine="560"/>
        <w:spacing w:before="450" w:after="450" w:line="312" w:lineRule="auto"/>
      </w:pPr>
      <w:r>
        <w:rPr>
          <w:rFonts w:ascii="宋体" w:hAnsi="宋体" w:eastAsia="宋体" w:cs="宋体"/>
          <w:color w:val="000"/>
          <w:sz w:val="28"/>
          <w:szCs w:val="28"/>
        </w:rPr>
        <w:t xml:space="preserve">按照要求做好疾病证明章的签盖工作。</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十二、下半年工作思路：</w:t>
      </w:r>
    </w:p>
    <w:p>
      <w:pPr>
        <w:ind w:left="0" w:right="0" w:firstLine="560"/>
        <w:spacing w:before="450" w:after="450" w:line="312" w:lineRule="auto"/>
      </w:pPr>
      <w:r>
        <w:rPr>
          <w:rFonts w:ascii="宋体" w:hAnsi="宋体" w:eastAsia="宋体" w:cs="宋体"/>
          <w:color w:val="000"/>
          <w:sz w:val="28"/>
          <w:szCs w:val="28"/>
        </w:rPr>
        <w:t xml:space="preserve">1.认真执行国家传染病相关法律法规，健全、补充、完善各项规章制度</w:t>
      </w:r>
    </w:p>
    <w:p>
      <w:pPr>
        <w:ind w:left="0" w:right="0" w:firstLine="560"/>
        <w:spacing w:before="450" w:after="450" w:line="312" w:lineRule="auto"/>
      </w:pPr>
      <w:r>
        <w:rPr>
          <w:rFonts w:ascii="宋体" w:hAnsi="宋体" w:eastAsia="宋体" w:cs="宋体"/>
          <w:color w:val="000"/>
          <w:sz w:val="28"/>
          <w:szCs w:val="28"/>
        </w:rPr>
        <w:t xml:space="preserve">2.严格督促检查,规范化管理</w:t>
      </w:r>
    </w:p>
    <w:p>
      <w:pPr>
        <w:ind w:left="0" w:right="0" w:firstLine="560"/>
        <w:spacing w:before="450" w:after="450" w:line="312" w:lineRule="auto"/>
      </w:pPr>
      <w:r>
        <w:rPr>
          <w:rFonts w:ascii="宋体" w:hAnsi="宋体" w:eastAsia="宋体" w:cs="宋体"/>
          <w:color w:val="000"/>
          <w:sz w:val="28"/>
          <w:szCs w:val="28"/>
        </w:rPr>
        <w:t xml:space="preserve">3.做好传染病防治知识的培训工作，不断提高医务人员传染病防治意识.</w:t>
      </w:r>
    </w:p>
    <w:p>
      <w:pPr>
        <w:ind w:left="0" w:right="0" w:firstLine="560"/>
        <w:spacing w:before="450" w:after="450" w:line="312" w:lineRule="auto"/>
      </w:pPr>
      <w:r>
        <w:rPr>
          <w:rFonts w:ascii="宋体" w:hAnsi="宋体" w:eastAsia="宋体" w:cs="宋体"/>
          <w:color w:val="000"/>
          <w:sz w:val="28"/>
          <w:szCs w:val="28"/>
        </w:rPr>
        <w:t xml:space="preserve">4.加强传染病、慢性病防治知识宣传，提高人民群众对各类传染病、慢性病的防范意识病的相关知识。</w:t>
      </w:r>
    </w:p>
    <w:p>
      <w:pPr>
        <w:ind w:left="0" w:right="0" w:firstLine="560"/>
        <w:spacing w:before="450" w:after="450" w:line="312" w:lineRule="auto"/>
      </w:pPr>
      <w:r>
        <w:rPr>
          <w:rFonts w:ascii="宋体" w:hAnsi="宋体" w:eastAsia="宋体" w:cs="宋体"/>
          <w:color w:val="000"/>
          <w:sz w:val="28"/>
          <w:szCs w:val="28"/>
        </w:rPr>
        <w:t xml:space="preserve">5.加强对结核病新型防治服务体系管理工作。</w:t>
      </w:r>
    </w:p>
    <w:p>
      <w:pPr>
        <w:ind w:left="0" w:right="0" w:firstLine="560"/>
        <w:spacing w:before="450" w:after="450" w:line="312" w:lineRule="auto"/>
      </w:pPr>
      <w:r>
        <w:rPr>
          <w:rFonts w:ascii="宋体" w:hAnsi="宋体" w:eastAsia="宋体" w:cs="宋体"/>
          <w:color w:val="000"/>
          <w:sz w:val="28"/>
          <w:szCs w:val="28"/>
        </w:rPr>
        <w:t xml:space="preserve">6.进一步探索适宜我院基本公共卫生服务项目管理模式，提高管理水平。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幼儿园保健教师年度考核个人总结精选篇4</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三、严把安全关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四、卫生宣教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五、完成体格检查并进行评价。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幼儿园保健教师年度考核个人总结精选篇5</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学期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虽然是做保育工作，但我明白要保教结合。所以我每次做完自我的卫生、消毒工作后，我还会协助教师们的教学工作，以及帮教师们管理好小朋友的常规工作。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叫我一声教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2025-05-02T06:50:22+08:00</dcterms:created>
  <dcterms:modified xsi:type="dcterms:W3CDTF">2025-05-02T06:50:22+08:00</dcterms:modified>
</cp:coreProperties>
</file>

<file path=docProps/custom.xml><?xml version="1.0" encoding="utf-8"?>
<Properties xmlns="http://schemas.openxmlformats.org/officeDocument/2006/custom-properties" xmlns:vt="http://schemas.openxmlformats.org/officeDocument/2006/docPropsVTypes"/>
</file>