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[银行反假宣传工作总结]银行反诈宣传工作总结范例</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反欺诈是对包含交易诈骗，网络诈骗，电话诈骗，盗卡盗号等欺诈行为进行识别的一项服务。下面是为大家整理的银行反诈宣传工作总结范例，供大家参考选择。　　银行反诈宣传工作总结范例　　区分局刑侦大队多措并举、推陈出新，开展了一系列的防范电信网络诈骗宣...</w:t>
      </w:r>
    </w:p>
    <w:p>
      <w:pPr>
        <w:ind w:left="0" w:right="0" w:firstLine="560"/>
        <w:spacing w:before="450" w:after="450" w:line="312" w:lineRule="auto"/>
      </w:pPr>
      <w:r>
        <w:rPr>
          <w:rFonts w:ascii="宋体" w:hAnsi="宋体" w:eastAsia="宋体" w:cs="宋体"/>
          <w:color w:val="000"/>
          <w:sz w:val="28"/>
          <w:szCs w:val="28"/>
        </w:rPr>
        <w:t xml:space="preserve">反欺诈是对包含交易诈骗，网络诈骗，电话诈骗，盗卡盗号等欺诈行为进行识别的一项服务。下面是为大家整理的银行反诈宣传工作总结范例，供大家参考选择。[_TAG_h2]　　银行反诈宣传工作总结范例</w:t>
      </w:r>
    </w:p>
    <w:p>
      <w:pPr>
        <w:ind w:left="0" w:right="0" w:firstLine="560"/>
        <w:spacing w:before="450" w:after="450" w:line="312" w:lineRule="auto"/>
      </w:pPr>
      <w:r>
        <w:rPr>
          <w:rFonts w:ascii="宋体" w:hAnsi="宋体" w:eastAsia="宋体" w:cs="宋体"/>
          <w:color w:val="000"/>
          <w:sz w:val="28"/>
          <w:szCs w:val="28"/>
        </w:rPr>
        <w:t xml:space="preserve">　　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银行反诈宣传工作总结范例</w:t>
      </w:r>
    </w:p>
    <w:p>
      <w:pPr>
        <w:ind w:left="0" w:right="0" w:firstLine="560"/>
        <w:spacing w:before="450" w:after="450" w:line="312" w:lineRule="auto"/>
      </w:pPr>
      <w:r>
        <w:rPr>
          <w:rFonts w:ascii="宋体" w:hAnsi="宋体" w:eastAsia="宋体" w:cs="宋体"/>
          <w:color w:val="000"/>
          <w:sz w:val="28"/>
          <w:szCs w:val="28"/>
        </w:rPr>
        <w:t xml:space="preserve">　　为有效推动反假货币宣传工作，提升社会公众爱护人民币、反假人民币的主动意识，有力打击违法犯罪活动，我行以****年新版人民币的防伪知识普及为契机，结合我行实际，按照因地制宜、鼓励创新的宣传思路，坚持“贴近百姓、形式多样、喜闻乐见、通俗易懂”的原则，使公众更加了解人民币、爱护人民币，提高防范假币能力，取得了良好的效果。现将具体情况总结报告如下：</w:t>
      </w:r>
    </w:p>
    <w:p>
      <w:pPr>
        <w:ind w:left="0" w:right="0" w:firstLine="560"/>
        <w:spacing w:before="450" w:after="450" w:line="312" w:lineRule="auto"/>
      </w:pPr>
      <w:r>
        <w:rPr>
          <w:rFonts w:ascii="宋体" w:hAnsi="宋体" w:eastAsia="宋体" w:cs="宋体"/>
          <w:color w:val="000"/>
          <w:sz w:val="28"/>
          <w:szCs w:val="28"/>
        </w:rPr>
        <w:t xml:space="preserve">　　一、精心准备，组织到位</w:t>
      </w:r>
    </w:p>
    <w:p>
      <w:pPr>
        <w:ind w:left="0" w:right="0" w:firstLine="560"/>
        <w:spacing w:before="450" w:after="450" w:line="312" w:lineRule="auto"/>
      </w:pPr>
      <w:r>
        <w:rPr>
          <w:rFonts w:ascii="宋体" w:hAnsi="宋体" w:eastAsia="宋体" w:cs="宋体"/>
          <w:color w:val="000"/>
          <w:sz w:val="28"/>
          <w:szCs w:val="28"/>
        </w:rPr>
        <w:t xml:space="preserve">　　为加强我行反假货币宣传的组织领导，我行成立了反假货币宣传领导小组，由分管领导任组长，运营管理部负责人任副组长，具体条线经办的A、B、C岗人员任组员，领导小组负责制定反假货币宣传方案，统筹指导全行反假货币宣传工作的具体实施。</w:t>
      </w:r>
    </w:p>
    <w:p>
      <w:pPr>
        <w:ind w:left="0" w:right="0" w:firstLine="560"/>
        <w:spacing w:before="450" w:after="450" w:line="312" w:lineRule="auto"/>
      </w:pPr>
      <w:r>
        <w:rPr>
          <w:rFonts w:ascii="宋体" w:hAnsi="宋体" w:eastAsia="宋体" w:cs="宋体"/>
          <w:color w:val="000"/>
          <w:sz w:val="28"/>
          <w:szCs w:val="28"/>
        </w:rPr>
        <w:t xml:space="preserve">　　二、形式多样，宣传到位</w:t>
      </w:r>
    </w:p>
    <w:p>
      <w:pPr>
        <w:ind w:left="0" w:right="0" w:firstLine="560"/>
        <w:spacing w:before="450" w:after="450" w:line="312" w:lineRule="auto"/>
      </w:pPr>
      <w:r>
        <w:rPr>
          <w:rFonts w:ascii="宋体" w:hAnsi="宋体" w:eastAsia="宋体" w:cs="宋体"/>
          <w:color w:val="000"/>
          <w:sz w:val="28"/>
          <w:szCs w:val="28"/>
        </w:rPr>
        <w:t xml:space="preserve">　　（一）阵地宣传</w:t>
      </w:r>
    </w:p>
    <w:p>
      <w:pPr>
        <w:ind w:left="0" w:right="0" w:firstLine="560"/>
        <w:spacing w:before="450" w:after="450" w:line="312" w:lineRule="auto"/>
      </w:pPr>
      <w:r>
        <w:rPr>
          <w:rFonts w:ascii="宋体" w:hAnsi="宋体" w:eastAsia="宋体" w:cs="宋体"/>
          <w:color w:val="000"/>
          <w:sz w:val="28"/>
          <w:szCs w:val="28"/>
        </w:rPr>
        <w:t xml:space="preserve">　　一是组织全行网点利用LED全天24小时滚动播放“更安全更亮丽更易于识别——****新版人民币*月**日正式发行”“爱护人民币反假人民币积极举报制、贩、售假币违法行为”“人民币是法定货币，民间数字货币不是真币”“谨慎购买钱币衍生品”“请将不宜流通人民币和闲置硬币交存银行”等宣传标语。二是在网点设立公众教育区，反复播放反假货币宣传视频，并安排大堂经理利用客户等候时间，通过反假知识小课堂等方式，主动向客户开展面对面宣传新版人民币知识和反假货币知识，发放反假货币宣传资料。三是引导客户积极参与人民银行组织开展的****年“反假货币小超人”网络知识答题活动，让客户全面了解反假货币知识，提升客户辩假、识假能力。期间共引导****余名客户参与****年“反假货币小超人”网络知识问答。</w:t>
      </w:r>
    </w:p>
    <w:p>
      <w:pPr>
        <w:ind w:left="0" w:right="0" w:firstLine="560"/>
        <w:spacing w:before="450" w:after="450" w:line="312" w:lineRule="auto"/>
      </w:pPr>
      <w:r>
        <w:rPr>
          <w:rFonts w:ascii="宋体" w:hAnsi="宋体" w:eastAsia="宋体" w:cs="宋体"/>
          <w:color w:val="000"/>
          <w:sz w:val="28"/>
          <w:szCs w:val="28"/>
        </w:rPr>
        <w:t xml:space="preserve">　　（二）自媒体宣传</w:t>
      </w:r>
    </w:p>
    <w:p>
      <w:pPr>
        <w:ind w:left="0" w:right="0" w:firstLine="560"/>
        <w:spacing w:before="450" w:after="450" w:line="312" w:lineRule="auto"/>
      </w:pPr>
      <w:r>
        <w:rPr>
          <w:rFonts w:ascii="宋体" w:hAnsi="宋体" w:eastAsia="宋体" w:cs="宋体"/>
          <w:color w:val="000"/>
          <w:sz w:val="28"/>
          <w:szCs w:val="28"/>
        </w:rPr>
        <w:t xml:space="preserve">　　充分利用我行官网、微信公众号等新媒体渠道，深入开展反假货币宣传工作，定期推送人民币防伪特征、数字货币知识、人民币图样管理条例等基础反假知识，随时随地学习反假货币相关知识，从而不断提高社会公众反假意识和识假技巧。</w:t>
      </w:r>
    </w:p>
    <w:p>
      <w:pPr>
        <w:ind w:left="0" w:right="0" w:firstLine="560"/>
        <w:spacing w:before="450" w:after="450" w:line="312" w:lineRule="auto"/>
      </w:pPr>
      <w:r>
        <w:rPr>
          <w:rFonts w:ascii="宋体" w:hAnsi="宋体" w:eastAsia="宋体" w:cs="宋体"/>
          <w:color w:val="000"/>
          <w:sz w:val="28"/>
          <w:szCs w:val="28"/>
        </w:rPr>
        <w:t xml:space="preserve">　　（三）外拓宣传</w:t>
      </w:r>
    </w:p>
    <w:p>
      <w:pPr>
        <w:ind w:left="0" w:right="0" w:firstLine="560"/>
        <w:spacing w:before="450" w:after="450" w:line="312" w:lineRule="auto"/>
      </w:pPr>
      <w:r>
        <w:rPr>
          <w:rFonts w:ascii="宋体" w:hAnsi="宋体" w:eastAsia="宋体" w:cs="宋体"/>
          <w:color w:val="000"/>
          <w:sz w:val="28"/>
          <w:szCs w:val="28"/>
        </w:rPr>
        <w:t xml:space="preserve">　　一是组织全行**个网点因地制宜，结合小面额人民币兑换及残损人民币回笼活动，进社区、进街道、进村镇、进校园、进商圈、进农贸市场分发反假宣传材料，并结合我行**家农村金融现金服务点，大力开展反假货币宣传活动、现场讲解反假货币知识。外拓宣传期间，全行共派出**余名员工，在**个乡镇、**个村、**个社区、**所学校、**个农贸市场、**家农村现金服务点，咨询受益群众**余人，兑换小面额人民币近**万元，回笼残损人民币**余元。</w:t>
      </w:r>
    </w:p>
    <w:p>
      <w:pPr>
        <w:ind w:left="0" w:right="0" w:firstLine="560"/>
        <w:spacing w:before="450" w:after="450" w:line="312" w:lineRule="auto"/>
      </w:pPr>
      <w:r>
        <w:rPr>
          <w:rFonts w:ascii="宋体" w:hAnsi="宋体" w:eastAsia="宋体" w:cs="宋体"/>
          <w:color w:val="000"/>
          <w:sz w:val="28"/>
          <w:szCs w:val="28"/>
        </w:rPr>
        <w:t xml:space="preserve">　　二是组织各网点开户单位的财务人员及个体工商户，尤其是涉及民生的医院、学校、企事业单位和大型商超的财务人员，开展以新版人民币防伪知识和反假人民币知识为专题的知识讲座，通过实物对照，演示了“一看、二摸、三听、四测”等常用的纸币真伪鉴定方法，结合答疑咨询、案例讲解、互动问答的方式，普及了爱护人民币的常识，该知识讲座分四次，共组织全市**余名财务人员参加，进一步增强了大家的防假、识假、反假的意识和能力，受到了客户的一致好评。</w:t>
      </w:r>
    </w:p>
    <w:p>
      <w:pPr>
        <w:ind w:left="0" w:right="0" w:firstLine="560"/>
        <w:spacing w:before="450" w:after="450" w:line="312" w:lineRule="auto"/>
      </w:pPr>
      <w:r>
        <w:rPr>
          <w:rFonts w:ascii="宋体" w:hAnsi="宋体" w:eastAsia="宋体" w:cs="宋体"/>
          <w:color w:val="000"/>
          <w:sz w:val="28"/>
          <w:szCs w:val="28"/>
        </w:rPr>
        <w:t xml:space="preserve">　　我行通过开展有特点、有针对性、持续性的反假货币宣传活动，采取由个人带动家庭、财务人员带动整个单位的形式，达到“宣传教育一人、影响千家万户”的目的，在学校、家庭、社会营造了爱护人民币和反假货币的良好氛围。今后，我行还将继续组织开展更多此类活动，切实让公众在宣传活动中受益，远离假币危害，也让金融知识真正走进人民群众中去，让金融更好地服务基层、服务民生，为构建和谐的瓷都金融生态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银行反诈宣传工作总结范例</w:t>
      </w:r>
    </w:p>
    <w:p>
      <w:pPr>
        <w:ind w:left="0" w:right="0" w:firstLine="560"/>
        <w:spacing w:before="450" w:after="450" w:line="312" w:lineRule="auto"/>
      </w:pPr>
      <w:r>
        <w:rPr>
          <w:rFonts w:ascii="宋体" w:hAnsi="宋体" w:eastAsia="宋体" w:cs="宋体"/>
          <w:color w:val="000"/>
          <w:sz w:val="28"/>
          <w:szCs w:val="28"/>
        </w:rPr>
        <w:t xml:space="preserve">　　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　　反诈“宣讲”</w:t>
      </w:r>
    </w:p>
    <w:p>
      <w:pPr>
        <w:ind w:left="0" w:right="0" w:firstLine="560"/>
        <w:spacing w:before="450" w:after="450" w:line="312" w:lineRule="auto"/>
      </w:pPr>
      <w:r>
        <w:rPr>
          <w:rFonts w:ascii="宋体" w:hAnsi="宋体" w:eastAsia="宋体" w:cs="宋体"/>
          <w:color w:val="000"/>
          <w:sz w:val="28"/>
          <w:szCs w:val="28"/>
        </w:rPr>
        <w:t xml:space="preserve">　　知识入脑又入心</w:t>
      </w:r>
    </w:p>
    <w:p>
      <w:pPr>
        <w:ind w:left="0" w:right="0" w:firstLine="560"/>
        <w:spacing w:before="450" w:after="450" w:line="312" w:lineRule="auto"/>
      </w:pPr>
      <w:r>
        <w:rPr>
          <w:rFonts w:ascii="宋体" w:hAnsi="宋体" w:eastAsia="宋体" w:cs="宋体"/>
          <w:color w:val="000"/>
          <w:sz w:val="28"/>
          <w:szCs w:val="28"/>
        </w:rPr>
        <w:t xml:space="preserve">　　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　　反诈“神器”</w:t>
      </w:r>
    </w:p>
    <w:p>
      <w:pPr>
        <w:ind w:left="0" w:right="0" w:firstLine="560"/>
        <w:spacing w:before="450" w:after="450" w:line="312" w:lineRule="auto"/>
      </w:pPr>
      <w:r>
        <w:rPr>
          <w:rFonts w:ascii="宋体" w:hAnsi="宋体" w:eastAsia="宋体" w:cs="宋体"/>
          <w:color w:val="000"/>
          <w:sz w:val="28"/>
          <w:szCs w:val="28"/>
        </w:rPr>
        <w:t xml:space="preserve">　　反诈凉风送家</w:t>
      </w:r>
    </w:p>
    <w:p>
      <w:pPr>
        <w:ind w:left="0" w:right="0" w:firstLine="560"/>
        <w:spacing w:before="450" w:after="450" w:line="312" w:lineRule="auto"/>
      </w:pPr>
      <w:r>
        <w:rPr>
          <w:rFonts w:ascii="宋体" w:hAnsi="宋体" w:eastAsia="宋体" w:cs="宋体"/>
          <w:color w:val="000"/>
          <w:sz w:val="28"/>
          <w:szCs w:val="28"/>
        </w:rPr>
        <w:t xml:space="preserve">　　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　　反诈“萌娃”</w:t>
      </w:r>
    </w:p>
    <w:p>
      <w:pPr>
        <w:ind w:left="0" w:right="0" w:firstLine="560"/>
        <w:spacing w:before="450" w:after="450" w:line="312" w:lineRule="auto"/>
      </w:pPr>
      <w:r>
        <w:rPr>
          <w:rFonts w:ascii="宋体" w:hAnsi="宋体" w:eastAsia="宋体" w:cs="宋体"/>
          <w:color w:val="000"/>
          <w:sz w:val="28"/>
          <w:szCs w:val="28"/>
        </w:rPr>
        <w:t xml:space="preserve">　　争做“反诈小卫士”</w:t>
      </w:r>
    </w:p>
    <w:p>
      <w:pPr>
        <w:ind w:left="0" w:right="0" w:firstLine="560"/>
        <w:spacing w:before="450" w:after="450" w:line="312" w:lineRule="auto"/>
      </w:pPr>
      <w:r>
        <w:rPr>
          <w:rFonts w:ascii="宋体" w:hAnsi="宋体" w:eastAsia="宋体" w:cs="宋体"/>
          <w:color w:val="000"/>
          <w:sz w:val="28"/>
          <w:szCs w:val="28"/>
        </w:rPr>
        <w:t xml:space="preserve">　　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　　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2025-05-11T04:57:19+08:00</dcterms:created>
  <dcterms:modified xsi:type="dcterms:W3CDTF">2025-05-11T04:57:19+08:00</dcterms:modified>
</cp:coreProperties>
</file>

<file path=docProps/custom.xml><?xml version="1.0" encoding="utf-8"?>
<Properties xmlns="http://schemas.openxmlformats.org/officeDocument/2006/custom-properties" xmlns:vt="http://schemas.openxmlformats.org/officeDocument/2006/docPropsVTypes"/>
</file>