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职业高中数学教师教学工作总结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职业高中数学教师教学工作总结通用5篇得其法者事半功倍，不得其法者事倍功半。”这句话正是强调了使用正确方法的重要意义。以下是小编整理的职业高中数学教师教学工作总结，欢迎大家借鉴与参考!职业高中数学教师教学工作总结篇1新年将至，一学期就要过去，...</w:t>
      </w:r>
    </w:p>
    <w:p>
      <w:pPr>
        <w:ind w:left="0" w:right="0" w:firstLine="560"/>
        <w:spacing w:before="450" w:after="450" w:line="312" w:lineRule="auto"/>
      </w:pPr>
      <w:r>
        <w:rPr>
          <w:rFonts w:ascii="宋体" w:hAnsi="宋体" w:eastAsia="宋体" w:cs="宋体"/>
          <w:color w:val="000"/>
          <w:sz w:val="28"/>
          <w:szCs w:val="28"/>
        </w:rPr>
        <w:t xml:space="preserve">职业高中数学教师教学工作总结通用5篇</w:t>
      </w:r>
    </w:p>
    <w:p>
      <w:pPr>
        <w:ind w:left="0" w:right="0" w:firstLine="560"/>
        <w:spacing w:before="450" w:after="450" w:line="312" w:lineRule="auto"/>
      </w:pPr>
      <w:r>
        <w:rPr>
          <w:rFonts w:ascii="宋体" w:hAnsi="宋体" w:eastAsia="宋体" w:cs="宋体"/>
          <w:color w:val="000"/>
          <w:sz w:val="28"/>
          <w:szCs w:val="28"/>
        </w:rPr>
        <w:t xml:space="preserve">得其法者事半功倍，不得其法者事倍功半。”这句话正是强调了使用正确方法的重要意义。以下是小编整理的职业高中数学教师教学工作总结，欢迎大家借鉴与参考!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职业高中数学教师教学工作总结篇1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职业高中数学教师教学工作总结篇2</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职业高中数学教师教学工作总结篇3</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职业高中数学教师教学工作总结篇4</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__-20__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职业高中数学教师教学工作总结篇5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