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物业客服半年工作总结体会10篇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体会大全10篇对新的东西学习不够，工作上往往凭经验办事，凭以往的工作套路处理问题，表现出工作上的大胆创新不够。下面小编给大家带来关于物业客服半年工作总结体会，希望会对大家的工作与学习有所帮助。物业客服半年工作总结体会篇1...</w:t>
      </w:r>
    </w:p>
    <w:p>
      <w:pPr>
        <w:ind w:left="0" w:right="0" w:firstLine="560"/>
        <w:spacing w:before="450" w:after="450" w:line="312" w:lineRule="auto"/>
      </w:pPr>
      <w:r>
        <w:rPr>
          <w:rFonts w:ascii="宋体" w:hAnsi="宋体" w:eastAsia="宋体" w:cs="宋体"/>
          <w:color w:val="000"/>
          <w:sz w:val="28"/>
          <w:szCs w:val="28"/>
        </w:rPr>
        <w:t xml:space="preserve">物业客服半年工作总结体会大全10篇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对新的东西学习不够，工作上往往凭经验办事，凭以往的工作套路处理问题，表现出工作上的大胆创新不够。下面小编给大家带来关于物业客服半年工作总结体会，希望会对大家的工作与学习有所帮助。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物业客服半年工作总结体会篇1</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做好__黄金周期间销售中心对外展示的前期筹备工作;对物业现场清洁存在的问题提出整改措施;__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localhost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很幸运刚从学校毕业就可以加入__(公司)的团队，此时此刻，我的目标就是力争在新一年工作中挑战自我、超越自我，取得更大的进步!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物业客服半年工作总结体会&gt;篇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时光荏苒，我到某某物业管理有限公司客服部上班已两年多了。在公司领导支持与帮助、同事的共同奋斗下，按照公司的要求和部署，较好的完成了本职工作。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2025-08-05T15:48:58+08:00</dcterms:created>
  <dcterms:modified xsi:type="dcterms:W3CDTF">2025-08-05T15:48:58+08:00</dcterms:modified>
</cp:coreProperties>
</file>

<file path=docProps/custom.xml><?xml version="1.0" encoding="utf-8"?>
<Properties xmlns="http://schemas.openxmlformats.org/officeDocument/2006/custom-properties" xmlns:vt="http://schemas.openxmlformats.org/officeDocument/2006/docPropsVTypes"/>
</file>