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党员观看金刚川个人观后感心得总结新版多篇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前言]单位党员年终个人总结为的会员投稿推荐，但愿对你的学习工作带来帮助。党员教育是党建工作的重要方面,关系到党员素质、党员形象和党员作用的问题,也关系到党的执政主体、今天小编给大家找来了单位党员年终个人总结，希望能够帮助到大家。单位党员年...</w:t>
      </w:r>
    </w:p>
    <w:p>
      <w:pPr>
        <w:ind w:left="0" w:right="0" w:firstLine="560"/>
        <w:spacing w:before="450" w:after="450" w:line="312" w:lineRule="auto"/>
      </w:pPr>
      <w:r>
        <w:rPr>
          <w:rFonts w:ascii="宋体" w:hAnsi="宋体" w:eastAsia="宋体" w:cs="宋体"/>
          <w:color w:val="000"/>
          <w:sz w:val="28"/>
          <w:szCs w:val="28"/>
        </w:rPr>
        <w:t xml:space="preserve">[前言]单位党员年终个人总结为的会员投稿推荐，但愿对你的学习工作带来帮助。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党员教育是党建工作的重要方面,关系到党员素质、党员形象和党员作用的问题,也关系到党的执政主体、今天小编给大家找来了单位党员年终个人总结，希望能够帮助到大家。</w:t>
      </w:r>
    </w:p>
    <w:p>
      <w:pPr>
        <w:ind w:left="0" w:right="0" w:firstLine="560"/>
        <w:spacing w:before="450" w:after="450" w:line="312" w:lineRule="auto"/>
      </w:pPr>
      <w:r>
        <w:rPr>
          <w:rFonts w:ascii="宋体" w:hAnsi="宋体" w:eastAsia="宋体" w:cs="宋体"/>
          <w:color w:val="000"/>
          <w:sz w:val="28"/>
          <w:szCs w:val="28"/>
        </w:rPr>
        <w:t xml:space="preserve">单位党员年终个人总结篇一</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时间如白驹过隙，一年的工作生活转眼接近尾声，在里，认真学理论、“_”重要思想、科学发展观和党的精神等理论知识，不断提升自身综合素质。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以上是我的个人总结，请党组织审查。信用社一级柜员个人工作总结生产副总个人工作总结乡镇综治干事个人工作总结</w:t>
      </w:r>
    </w:p>
    <w:p>
      <w:pPr>
        <w:ind w:left="0" w:right="0" w:firstLine="560"/>
        <w:spacing w:before="450" w:after="450" w:line="312" w:lineRule="auto"/>
      </w:pPr>
      <w:r>
        <w:rPr>
          <w:rFonts w:ascii="宋体" w:hAnsi="宋体" w:eastAsia="宋体" w:cs="宋体"/>
          <w:color w:val="000"/>
          <w:sz w:val="28"/>
          <w:szCs w:val="28"/>
        </w:rPr>
        <w:t xml:space="preserve">单位党员年终个人总结篇二</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三中全会精神、_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党的肌体的自我净化;党的报告进一步明确了科学发展观的历史定位，实现了党的指导思想又一次与时俱进。我们党在推进马克思主义中国化过程中有两次历史性飞跃，第一次飞跃形成了_思想;第二次飞跃是在改革开放新的伟大革命中，逐步形成的中国特色社会主义理论体系。这个理论体系实现了我们党的指导思想的三次与时俱进，第一次是将_理论列为党的指导思想，第二次是将“_”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____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单位党员年终个人总结篇三</w:t>
      </w:r>
    </w:p>
    <w:p>
      <w:pPr>
        <w:ind w:left="0" w:right="0" w:firstLine="560"/>
        <w:spacing w:before="450" w:after="450" w:line="312" w:lineRule="auto"/>
      </w:pPr>
      <w:r>
        <w:rPr>
          <w:rFonts w:ascii="宋体" w:hAnsi="宋体" w:eastAsia="宋体" w:cs="宋体"/>
          <w:color w:val="000"/>
          <w:sz w:val="28"/>
          <w:szCs w:val="28"/>
        </w:rPr>
        <w:t xml:space="preserve">在怀着期待与回首中，20__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w:t>
      </w:r>
    </w:p>
    <w:p>
      <w:pPr>
        <w:ind w:left="0" w:right="0" w:firstLine="560"/>
        <w:spacing w:before="450" w:after="450" w:line="312" w:lineRule="auto"/>
      </w:pPr>
      <w:r>
        <w:rPr>
          <w:rFonts w:ascii="宋体" w:hAnsi="宋体" w:eastAsia="宋体" w:cs="宋体"/>
          <w:color w:val="000"/>
          <w:sz w:val="28"/>
          <w:szCs w:val="28"/>
        </w:rPr>
        <w:t xml:space="preserve">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w:t>
      </w:r>
    </w:p>
    <w:p>
      <w:pPr>
        <w:ind w:left="0" w:right="0" w:firstLine="560"/>
        <w:spacing w:before="450" w:after="450" w:line="312" w:lineRule="auto"/>
      </w:pPr>
      <w:r>
        <w:rPr>
          <w:rFonts w:ascii="宋体" w:hAnsi="宋体" w:eastAsia="宋体" w:cs="宋体"/>
          <w:color w:val="000"/>
          <w:sz w:val="28"/>
          <w:szCs w:val="28"/>
        </w:rPr>
        <w:t xml:space="preserve">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你也可以在搜索更多本站小编为你整理的其他单位党员年终个人总结范文。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2025-05-02T10:35:44+08:00</dcterms:created>
  <dcterms:modified xsi:type="dcterms:W3CDTF">2025-05-02T10:35:44+08:00</dcterms:modified>
</cp:coreProperties>
</file>

<file path=docProps/custom.xml><?xml version="1.0" encoding="utf-8"?>
<Properties xmlns="http://schemas.openxmlformats.org/officeDocument/2006/custom-properties" xmlns:vt="http://schemas.openxmlformats.org/officeDocument/2006/docPropsVTypes"/>
</file>