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202_年财务部门个人年度工作总结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202_年财务部门个人年度工作总结》是为大家准备的，希望对大家有帮助。&gt;1.202_年财务...</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202_年财务部门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&gt;1.202_年财务部门个人年度工作总结</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宋体" w:hAnsi="宋体" w:eastAsia="宋体" w:cs="宋体"/>
          <w:color w:val="000"/>
          <w:sz w:val="28"/>
          <w:szCs w:val="28"/>
        </w:rPr>
        <w:t xml:space="preserve">&gt;2.202_年财务部门个人年度工作总结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&gt;3.202_年财务部门个人年度工作总结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　　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