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中职语文教学总结反思</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职语文教学总结反思通用5篇教师的角色不只是向学生传授某方面的课本知识，而是要根据学生的发展实际及教育目标、要求，在特定的环境中采用特定的教学方法，所以我们需要总结，以方便顺利进行下一步的教学工作。以下是小编整理的中职语文教学总结反思，欢迎...</w:t>
      </w:r>
    </w:p>
    <w:p>
      <w:pPr>
        <w:ind w:left="0" w:right="0" w:firstLine="560"/>
        <w:spacing w:before="450" w:after="450" w:line="312" w:lineRule="auto"/>
      </w:pPr>
      <w:r>
        <w:rPr>
          <w:rFonts w:ascii="宋体" w:hAnsi="宋体" w:eastAsia="宋体" w:cs="宋体"/>
          <w:color w:val="000"/>
          <w:sz w:val="28"/>
          <w:szCs w:val="28"/>
        </w:rPr>
        <w:t xml:space="preserve">中职语文教学总结反思通用5篇</w:t>
      </w:r>
    </w:p>
    <w:p>
      <w:pPr>
        <w:ind w:left="0" w:right="0" w:firstLine="560"/>
        <w:spacing w:before="450" w:after="450" w:line="312" w:lineRule="auto"/>
      </w:pPr>
      <w:r>
        <w:rPr>
          <w:rFonts w:ascii="宋体" w:hAnsi="宋体" w:eastAsia="宋体" w:cs="宋体"/>
          <w:color w:val="000"/>
          <w:sz w:val="28"/>
          <w:szCs w:val="28"/>
        </w:rPr>
        <w:t xml:space="preserve">教师的角色不只是向学生传授某方面的课本知识，而是要根据学生的发展实际及教育目标、要求，在特定的环境中采用特定的教学方法，所以我们需要总结，以方便顺利进行下一步的教学工作。以下是小编整理的中职语文教学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中职语文教学总结反思精选篇1</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四、预防可能出现的重大安全事故，针对学生的严重违纪，及时有效的做好处理和教育工作。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五、加强和学生的沟通和与家长的联系。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中职语文教学总结反思精选篇2</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中职语文教学总结反思精选篇3</w:t>
      </w:r>
    </w:p>
    <w:p>
      <w:pPr>
        <w:ind w:left="0" w:right="0" w:firstLine="560"/>
        <w:spacing w:before="450" w:after="450" w:line="312" w:lineRule="auto"/>
      </w:pPr>
      <w:r>
        <w:rPr>
          <w:rFonts w:ascii="宋体" w:hAnsi="宋体" w:eastAsia="宋体" w:cs="宋体"/>
          <w:color w:val="000"/>
          <w:sz w:val="28"/>
          <w:szCs w:val="28"/>
        </w:rPr>
        <w:t xml:space="preserve">随着意味新课程改革，对语文教师又提出了更高、更新的要求。尽管在每次培训中，我都能认真参加，刻苦钻研，对语文这门课程的性质;语文的读、说、听、写四种基本本事的培养;倡导学生自主——合作——探究的学习方式;以及教学实践中的综合实践性学习等方面，在头脑中构成必须的理念系统，有比较正确的教育观、学生观和自我发展观。</w:t>
      </w:r>
    </w:p>
    <w:p>
      <w:pPr>
        <w:ind w:left="0" w:right="0" w:firstLine="560"/>
        <w:spacing w:before="450" w:after="450" w:line="312" w:lineRule="auto"/>
      </w:pPr>
      <w:r>
        <w:rPr>
          <w:rFonts w:ascii="宋体" w:hAnsi="宋体" w:eastAsia="宋体" w:cs="宋体"/>
          <w:color w:val="000"/>
          <w:sz w:val="28"/>
          <w:szCs w:val="28"/>
        </w:rPr>
        <w:t xml:space="preserve">在具体的新教材使用，教学过程中，能紧扣语文课程标准中规定：“重视情感、态度、价值观的正确导向，遵循学生的身心发展的规律和语文教学规律，选择教学策略。”在课堂教学中，尤其重视培养学生良好的语感和整体把握本事，尽量让每堂课都有琅琅的读书声、能点燃学生思维碰撞的火花，每一个学生或多或少地享受到多资多彩的精神生活。新课程理念中的自主——合作——探究的学习方式，真正在教学中，自主合作能够组织，但在探究方面存在必须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本事为核心，是语文本事和语文知识、语言积累、思想情感、思维品质、审美情趣、学习方法、学习习惯的融合。语文素养不仅仅表现为有较强的识字写字本事、阅读本事、作文本事和口语交际本事，并且表现为有较强的综合运用本事——在生活中运用语文的本事以及不断更新知识的本事。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中职语文教学总结反思精选篇4</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中职语文教学总结反思精选篇5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2025-07-08T19:00:50+08:00</dcterms:created>
  <dcterms:modified xsi:type="dcterms:W3CDTF">2025-07-08T19:00:50+08:00</dcterms:modified>
</cp:coreProperties>
</file>

<file path=docProps/custom.xml><?xml version="1.0" encoding="utf-8"?>
<Properties xmlns="http://schemas.openxmlformats.org/officeDocument/2006/custom-properties" xmlns:vt="http://schemas.openxmlformats.org/officeDocument/2006/docPropsVTypes"/>
</file>