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邮政员工财务工作总结</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邮政员工财务工作总结5篇财务不是一件具有创新意识的工作，它是靠一个又一个精准的数字来反映问题的，那么你知道财务总结汇报要怎么写吗？下面是小编为大家收集有关于邮政员工财务工作总结，希望你喜欢。&gt;邮政员工财务工作总结1一、20____年工会经费...</w:t>
      </w:r>
    </w:p>
    <w:p>
      <w:pPr>
        <w:ind w:left="0" w:right="0" w:firstLine="560"/>
        <w:spacing w:before="450" w:after="450" w:line="312" w:lineRule="auto"/>
      </w:pPr>
      <w:r>
        <w:rPr>
          <w:rFonts w:ascii="宋体" w:hAnsi="宋体" w:eastAsia="宋体" w:cs="宋体"/>
          <w:color w:val="000"/>
          <w:sz w:val="28"/>
          <w:szCs w:val="28"/>
        </w:rPr>
        <w:t xml:space="preserve">邮政员工财务工作总结5篇</w:t>
      </w:r>
    </w:p>
    <w:p>
      <w:pPr>
        <w:ind w:left="0" w:right="0" w:firstLine="560"/>
        <w:spacing w:before="450" w:after="450" w:line="312" w:lineRule="auto"/>
      </w:pPr>
      <w:r>
        <w:rPr>
          <w:rFonts w:ascii="宋体" w:hAnsi="宋体" w:eastAsia="宋体" w:cs="宋体"/>
          <w:color w:val="000"/>
          <w:sz w:val="28"/>
          <w:szCs w:val="28"/>
        </w:rPr>
        <w:t xml:space="preserve">财务不是一件具有创新意识的工作，它是靠一个又一个精准的数字来反映问题的，那么你知道财务总结汇报要怎么写吗？下面是小编为大家收集有关于邮政员工财务工作总结，希望你喜欢。</w:t>
      </w:r>
    </w:p>
    <w:p>
      <w:pPr>
        <w:ind w:left="0" w:right="0" w:firstLine="560"/>
        <w:spacing w:before="450" w:after="450" w:line="312" w:lineRule="auto"/>
      </w:pPr>
      <w:r>
        <w:rPr>
          <w:rFonts w:ascii="宋体" w:hAnsi="宋体" w:eastAsia="宋体" w:cs="宋体"/>
          <w:color w:val="000"/>
          <w:sz w:val="28"/>
          <w:szCs w:val="28"/>
        </w:rPr>
        <w:t xml:space="preserve">&gt;邮政员工财务工作总结1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&gt;邮政员工财务工作总结2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&gt;邮政员工财务工作总结3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&gt;邮政员工财务工作总结4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&gt;邮政员工财务工作总结5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2025-07-08T12:16:15+08:00</dcterms:created>
  <dcterms:modified xsi:type="dcterms:W3CDTF">2025-07-08T12:16:15+08:00</dcterms:modified>
</cp:coreProperties>
</file>

<file path=docProps/custom.xml><?xml version="1.0" encoding="utf-8"?>
<Properties xmlns="http://schemas.openxmlformats.org/officeDocument/2006/custom-properties" xmlns:vt="http://schemas.openxmlformats.org/officeDocument/2006/docPropsVTypes"/>
</file>