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银行大堂经理工作总结十(大全8篇)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工作总结十一在忙碌而又充实的工作中，我们结束了20xx的工作。伴随着新年钟声的敲响，20xx已经悄然来临。面对即将开始的新一工作，我深入总结自身工作状况，改善自身工作不足，为更好地完成20xx工作打下扎实基础。回顾过去一的工作，...</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银行大堂经理工作总结十一</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的工作。伴随着新年钟声的敲响，20xx已经悄然来临。面对即将开始的新一工作，我深入总结自身工作状况，改善自身工作不足，为更好地完成20xx工作打下扎实基础。回顾过去一的工作，我在上级领导的正确指导下，在各部门同事的帮助与支持下，较好地完成了20xx的工作任务，并取得了良好的工作成效，为确保20xx的各项工作的顺利进行，我特应上级领导要求，对自身在20xx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银行大堂经理工作总结十二</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尽快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银行大堂经理工作总结十三</w:t>
      </w:r>
    </w:p>
    <w:p>
      <w:pPr>
        <w:ind w:left="0" w:right="0" w:firstLine="560"/>
        <w:spacing w:before="450" w:after="450" w:line="312" w:lineRule="auto"/>
      </w:pPr>
      <w:r>
        <w:rPr>
          <w:rFonts w:ascii="宋体" w:hAnsi="宋体" w:eastAsia="宋体" w:cs="宋体"/>
          <w:color w:val="000"/>
          <w:sz w:val="28"/>
          <w:szCs w:val="28"/>
        </w:rPr>
        <w:t xml:space="preserve">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银行大堂经理工作总结十四</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银行大堂经理工作总结十六</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银行大堂经理工作总结十七</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银行大堂经理工作总结十八</w:t>
      </w:r>
    </w:p>
    <w:p>
      <w:pPr>
        <w:ind w:left="0" w:right="0" w:firstLine="560"/>
        <w:spacing w:before="450" w:after="450" w:line="312" w:lineRule="auto"/>
      </w:pPr>
      <w:r>
        <w:rPr>
          <w:rFonts w:ascii="宋体" w:hAnsi="宋体" w:eastAsia="宋体" w:cs="宋体"/>
          <w:color w:val="000"/>
          <w:sz w:val="28"/>
          <w:szCs w:val="28"/>
        </w:rPr>
        <w:t xml:space="preserve">大家好，我是xx。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