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如何写初中班主任个人年度工作总结合集汇总(三篇)</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初中班主任个人年度工作总结合集汇总一班级方面1、阅读时间、阅读负责人——得阅读者得天下我们有专门的阅读时间，每天的最后一节自修课，就是我们的阅读课。得阅读者得天下，阅读越多，一个人的理解能力就越强。理解能力强的人，当阅读累积到一定程度...</w:t>
      </w:r>
    </w:p>
    <w:p>
      <w:pPr>
        <w:ind w:left="0" w:right="0" w:firstLine="560"/>
        <w:spacing w:before="450" w:after="450" w:line="312" w:lineRule="auto"/>
      </w:pPr>
      <w:r>
        <w:rPr>
          <w:rFonts w:ascii="黑体" w:hAnsi="黑体" w:eastAsia="黑体" w:cs="黑体"/>
          <w:color w:val="000000"/>
          <w:sz w:val="36"/>
          <w:szCs w:val="36"/>
          <w:b w:val="1"/>
          <w:bCs w:val="1"/>
        </w:rPr>
        <w:t xml:space="preserve">如何写初中班主任个人年度工作总结合集汇总一</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如何写初中班主任个人年度工作总结合集汇总二</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如何写初中班主任个人年度工作总结合集汇总三</w:t>
      </w:r>
    </w:p>
    <w:p>
      <w:pPr>
        <w:ind w:left="0" w:right="0" w:firstLine="560"/>
        <w:spacing w:before="450" w:after="450" w:line="312" w:lineRule="auto"/>
      </w:pPr>
      <w:r>
        <w:rPr>
          <w:rFonts w:ascii="宋体" w:hAnsi="宋体" w:eastAsia="宋体" w:cs="宋体"/>
          <w:color w:val="000"/>
          <w:sz w:val="28"/>
          <w:szCs w:val="28"/>
        </w:rPr>
        <w:t xml:space="preserve">要说干班主任工作，纯属偶然。当时我所在的学校是所新建学校，教师短缺，新分配的教师还没有上岗，可班里不能没有老师呀!于是学校就让我这个教美术的顶上去，当个临时班主任。这一干不要紧，让我对班主任工作产生了浓厚的兴趣，把满腔的热情全部倾注到了学生身上，一干就是十年。十年来，我所带的班班风正、学风浓，在学校的历次考试和各种文体活动中始终名列前茅，多次受到市、县和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是小科目，和学生课堂接触的时间每周加上班会一共两节课，想了解学生的学习情况、思想动态，就要付出更多的时间和精力。因此，每天早上我总是第一个到教室，把门窗打开，等候同学们的到来，放学后一定到教室看一下才放心的离开，任课教师有事或自习课上我就自愿和学生泡在一起，带领大家一起读书、学习。十年来，我从未因事误过一节课。这种认真、负责的工作态度给学生树立了良好的行为榜样，也形成了无形的动力，全班同学都能按时到校，很少有人迟到，学习和各项活动都能认真对待，一丝不苟，由于全班上下齐心协力，各科成绩在同年级六个班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叫王保江的同学，家在乡下，寄居在城里亲戚家，刚转来时学习努力，成绩突出，可是一段时间后，上课打瞌睡，有时两三天不到校，成绩也下降了。经过详细调查和耐心询问，终于发现了其中的缘故，原来他城里的亲戚是个体户，放学后保江一到家，就让干家务或帮忙卸货，生活起居不定时，终于不堪重负病倒了。知道后我马上到家看望，与他谈心，鼓励他振作起来，不能泄气，另外主动与他的亲戚做思想工作，终于使他重新扬起了理想的风帆……。春节从老家给我寄来一张贺年卡，上面写着：“我敬爱的班主任老师，您就像一把火炬，燃烧了自己，照亮了我的征程……我真心的谢谢您”。</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95级有个学生叫刘亚楠，家里条件优越，从小养成了我行我素、无拘无束的生活方式，连续转了两个学校，最后来到我的班。起初的表现为逃学，母亲把他送到学校，前脚走，后脚他就跑，或者勉强上一节课，下课后就伙同其他同学跑去焦作玩了，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起手来，齐抓共管。一段时间后，他的行为规矩了，学习态度端正了，对老师和同学的态度温和了，并且开始奋发补课了……，初中毕业后顺利考上了高中，又上了大学，在一封来信中他写到：“千言万语我不知从何说起，只能说，感谢您。没有您我初中上不到头，没有您我不可能上高中，更不可能坐在大学的教室里……”。现在他成了一名光荣的人民检查官。</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2025-07-08T21:24:32+08:00</dcterms:created>
  <dcterms:modified xsi:type="dcterms:W3CDTF">2025-07-08T21:24:32+08:00</dcterms:modified>
</cp:coreProperties>
</file>

<file path=docProps/custom.xml><?xml version="1.0" encoding="utf-8"?>
<Properties xmlns="http://schemas.openxmlformats.org/officeDocument/2006/custom-properties" xmlns:vt="http://schemas.openxmlformats.org/officeDocument/2006/docPropsVTypes"/>
</file>