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学校意识形态工作总结集合12篇</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以下是为大家整理的关于学校意识形态工作总结的文章12篇 ,欢迎品鉴！【篇一】学校意识形态工作总...</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以下是为大家整理的关于学校意识形态工作总结的文章12篇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　&gt;　二、学习内容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【篇二】学校意识形态工作总结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高校意识形态工作总结1</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3.意识形态工作运行上要形成闭环</w:t>
      </w:r>
    </w:p>
    <w:p>
      <w:pPr>
        <w:ind w:left="0" w:right="0" w:firstLine="560"/>
        <w:spacing w:before="450" w:after="450" w:line="312" w:lineRule="auto"/>
      </w:pPr>
      <w:r>
        <w:rPr>
          <w:rFonts w:ascii="宋体" w:hAnsi="宋体" w:eastAsia="宋体" w:cs="宋体"/>
          <w:color w:val="000"/>
          <w:sz w:val="28"/>
          <w:szCs w:val="28"/>
        </w:rPr>
        <w:t xml:space="preserve">　　当前，导致高校意识形态工作领域出现问题的主要原因是工作任务明确了、工作部署进行了，但是对工作落实情况缺乏检查督促，对意识形态阵地，包括讲座、课堂、网络等的运行情况缺乏有效监督，对突发事件的发生缺乏良好的反馈、报告、纠错机制。因此，要重点开展反馈纠错机制建设。</w:t>
      </w:r>
    </w:p>
    <w:p>
      <w:pPr>
        <w:ind w:left="0" w:right="0" w:firstLine="560"/>
        <w:spacing w:before="450" w:after="450" w:line="312" w:lineRule="auto"/>
      </w:pPr>
      <w:r>
        <w:rPr>
          <w:rFonts w:ascii="宋体" w:hAnsi="宋体" w:eastAsia="宋体" w:cs="宋体"/>
          <w:color w:val="000"/>
          <w:sz w:val="28"/>
          <w:szCs w:val="28"/>
        </w:rPr>
        <w:t xml:space="preserve">　　一是加强校园管理。依托高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三是加强网络管理。以青年教师、学生工作干部、学生党员骨干为主要力量，建立网上宣教队伍，针对校园网、学生点击率较高的网站和交流互动平台，及时发现和妥善处置问题，开展网上宣传教育。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宋体" w:hAnsi="宋体" w:eastAsia="宋体" w:cs="宋体"/>
          <w:color w:val="000"/>
          <w:sz w:val="28"/>
          <w:szCs w:val="28"/>
        </w:rPr>
        <w:t xml:space="preserve">　　3.提高干部队伍意识形态工作管理能力</w:t>
      </w:r>
    </w:p>
    <w:p>
      <w:pPr>
        <w:ind w:left="0" w:right="0" w:firstLine="560"/>
        <w:spacing w:before="450" w:after="450" w:line="312" w:lineRule="auto"/>
      </w:pPr>
      <w:r>
        <w:rPr>
          <w:rFonts w:ascii="宋体" w:hAnsi="宋体" w:eastAsia="宋体" w:cs="宋体"/>
          <w:color w:val="000"/>
          <w:sz w:val="28"/>
          <w:szCs w:val="28"/>
        </w:rPr>
        <w:t xml:space="preserve">　　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况也很普遍。因此，在党委统一领导下，在明确各部门工作职责和工作任务的基础上，要通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6"/>
          <w:szCs w:val="36"/>
          <w:b w:val="1"/>
          <w:bCs w:val="1"/>
        </w:rPr>
        <w:t xml:space="preserve">【篇三】学校意识形态工作总结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【篇四】学校意识形态工作总结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 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 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【篇五】学校意识形态工作总结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【篇七】学校意识形态工作总结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2024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【篇八】学校意识形态工作总结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【篇九】学校意识形态工作总结</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560"/>
        <w:spacing w:before="450" w:after="450" w:line="312" w:lineRule="auto"/>
      </w:pPr>
      <w:r>
        <w:rPr>
          <w:rFonts w:ascii="黑体" w:hAnsi="黑体" w:eastAsia="黑体" w:cs="黑体"/>
          <w:color w:val="000000"/>
          <w:sz w:val="36"/>
          <w:szCs w:val="36"/>
          <w:b w:val="1"/>
          <w:bCs w:val="1"/>
        </w:rPr>
        <w:t xml:space="preserve">【篇十】学校意识形态工作总结</w:t>
      </w:r>
    </w:p>
    <w:p>
      <w:pPr>
        <w:ind w:left="0" w:right="0" w:firstLine="560"/>
        <w:spacing w:before="450" w:after="450" w:line="312" w:lineRule="auto"/>
      </w:pPr>
      <w:r>
        <w:rPr>
          <w:rFonts w:ascii="宋体" w:hAnsi="宋体" w:eastAsia="宋体" w:cs="宋体"/>
          <w:color w:val="000"/>
          <w:sz w:val="28"/>
          <w:szCs w:val="28"/>
        </w:rPr>
        <w:t xml:space="preserve">下半年，我校深入贯彻落实党的十九大会议精神，牢固树立“四个意识”，自觉在思想上、政治上、行动上同以习近平同志为核心的党中央保持高度一致，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 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校成立意识形态工作领导小组，由校长任组长，副校长(分管党建)为副组长，职能科室负责人为成员。在工作中，认真履行主体责任，坚持“一把手”带头，对重要社情民意中的苗头倾向性的问题，有针对性地进行引导。把意识形态工作纳入学校整体工作、党建工作、工会工作责任中。</w:t>
      </w:r>
    </w:p>
    <w:p>
      <w:pPr>
        <w:ind w:left="0" w:right="0" w:firstLine="560"/>
        <w:spacing w:before="450" w:after="450" w:line="312" w:lineRule="auto"/>
      </w:pPr>
      <w:r>
        <w:rPr>
          <w:rFonts w:ascii="宋体" w:hAnsi="宋体" w:eastAsia="宋体" w:cs="宋体"/>
          <w:color w:val="000"/>
          <w:sz w:val="28"/>
          <w:szCs w:val="28"/>
        </w:rPr>
        <w:t xml:space="preserve">　　一是以学校意识形态工作为重点，坚持每学期召开一次意识形态工作会议，并安排部署意识形态工作。二是把意识形态工作同中心工作同安排、同部署，把意识形态工作纳入党建工作责任制，纳入领导干部目标管理的重要内容。通过以上措施，临时党支部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推进“两学一做”学习教育常态化制度化。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&gt;三、多举措抓落实，意识形态工作责任落地生根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成立领导小组，学校主要领导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精神文明岗为切入点，不断激励和引导职工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&gt;四、抓好舆论引导，传播凝聚正能量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2025-07-08T11:18:49+08:00</dcterms:created>
  <dcterms:modified xsi:type="dcterms:W3CDTF">2025-07-08T11:18:49+08:00</dcterms:modified>
</cp:coreProperties>
</file>

<file path=docProps/custom.xml><?xml version="1.0" encoding="utf-8"?>
<Properties xmlns="http://schemas.openxmlformats.org/officeDocument/2006/custom-properties" xmlns:vt="http://schemas.openxmlformats.org/officeDocument/2006/docPropsVTypes"/>
</file>